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ТИПОВОЙ ДОГОВОР</w:t>
      </w:r>
      <w:r w:rsidRPr="009E6002">
        <w:rPr>
          <w:rFonts w:ascii="Times New Roman" w:eastAsia="Times New Roman" w:hAnsi="Times New Roman" w:cs="Times New Roman"/>
          <w:sz w:val="24"/>
          <w:szCs w:val="24"/>
        </w:rPr>
        <w:br/>
        <w:t xml:space="preserve">об осуществлении технологического присоединения к электрическим сетям </w:t>
      </w:r>
    </w:p>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юридических лиц или индивидуальных предпринимателей в целях технологического присоединения энергопринимающих устройств, максимальная мощность которых свыше 670 кВт и до 5 МВт включительно (за исключением случаев, указанных в </w:t>
      </w:r>
      <w:hyperlink r:id="rId4" w:history="1">
        <w:r w:rsidRPr="009E6002">
          <w:rPr>
            <w:rFonts w:ascii="Times New Roman" w:eastAsia="Times New Roman" w:hAnsi="Times New Roman" w:cs="Times New Roman"/>
            <w:color w:val="0000FF"/>
            <w:sz w:val="24"/>
            <w:szCs w:val="24"/>
            <w:u w:val="single"/>
          </w:rPr>
          <w:t>приложениях N 9</w:t>
        </w:r>
      </w:hyperlink>
      <w:r w:rsidRPr="009E6002">
        <w:rPr>
          <w:rFonts w:ascii="Times New Roman" w:eastAsia="Times New Roman" w:hAnsi="Times New Roman" w:cs="Times New Roman"/>
          <w:sz w:val="24"/>
          <w:szCs w:val="24"/>
        </w:rPr>
        <w:t xml:space="preserve"> и </w:t>
      </w:r>
      <w:hyperlink r:id="rId5" w:history="1">
        <w:r w:rsidRPr="009E6002">
          <w:rPr>
            <w:rFonts w:ascii="Times New Roman" w:eastAsia="Times New Roman" w:hAnsi="Times New Roman" w:cs="Times New Roman"/>
            <w:color w:val="0000FF"/>
            <w:sz w:val="24"/>
            <w:szCs w:val="24"/>
            <w:u w:val="single"/>
          </w:rPr>
          <w:t>10</w:t>
        </w:r>
      </w:hyperlink>
      <w:r w:rsidRPr="009E6002">
        <w:rPr>
          <w:rFonts w:ascii="Times New Roman" w:eastAsia="Times New Roman" w:hAnsi="Times New Roman" w:cs="Times New Roman"/>
          <w:sz w:val="24"/>
          <w:szCs w:val="24"/>
        </w:rPr>
        <w:t>, а также осуществления технологического присоединения по индивидуальному проекту)</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836"/>
        <w:gridCol w:w="567"/>
        <w:gridCol w:w="175"/>
        <w:gridCol w:w="163"/>
        <w:gridCol w:w="122"/>
        <w:gridCol w:w="614"/>
        <w:gridCol w:w="555"/>
        <w:gridCol w:w="323"/>
        <w:gridCol w:w="632"/>
        <w:gridCol w:w="830"/>
        <w:gridCol w:w="612"/>
        <w:gridCol w:w="239"/>
        <w:gridCol w:w="404"/>
        <w:gridCol w:w="254"/>
        <w:gridCol w:w="342"/>
        <w:gridCol w:w="84"/>
        <w:gridCol w:w="171"/>
        <w:gridCol w:w="30"/>
        <w:gridCol w:w="402"/>
      </w:tblGrid>
      <w:tr w:rsidR="009E6002" w:rsidRPr="009E6002" w:rsidTr="00E87DEA">
        <w:trPr>
          <w:trHeight w:val="17"/>
          <w:tblCellSpacing w:w="15" w:type="dxa"/>
        </w:trPr>
        <w:tc>
          <w:tcPr>
            <w:tcW w:w="2282"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654"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378" w:type="dxa"/>
            <w:gridSpan w:val="2"/>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1869" w:type="dxa"/>
            <w:gridSpan w:val="4"/>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799"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2719" w:type="dxa"/>
            <w:gridSpan w:val="7"/>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158" w:type="dxa"/>
            <w:gridSpan w:val="2"/>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316"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5"/>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10"/>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 ___________ 20___ г. </w:t>
            </w:r>
          </w:p>
        </w:tc>
      </w:tr>
      <w:tr w:rsidR="009E6002" w:rsidRPr="009E6002" w:rsidTr="009E6002">
        <w:trPr>
          <w:tblCellSpacing w:w="15" w:type="dxa"/>
        </w:trPr>
        <w:tc>
          <w:tcPr>
            <w:tcW w:w="0" w:type="auto"/>
            <w:gridSpan w:val="4"/>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заключения договора) </w:t>
            </w:r>
          </w:p>
        </w:tc>
        <w:tc>
          <w:tcPr>
            <w:tcW w:w="0" w:type="auto"/>
            <w:gridSpan w:val="5"/>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10"/>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(дата заключения договора)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8"/>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сетевой организации)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8"/>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именуемая в дальнейшем сетевой организацией, в лице </w:t>
            </w:r>
          </w:p>
        </w:tc>
        <w:tc>
          <w:tcPr>
            <w:tcW w:w="0" w:type="auto"/>
            <w:gridSpan w:val="11"/>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8"/>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2"/>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на основании </w:t>
            </w:r>
          </w:p>
        </w:tc>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2"/>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17"/>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и реквизиты документа)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 одной стороны, и </w:t>
            </w:r>
          </w:p>
        </w:tc>
        <w:tc>
          <w:tcPr>
            <w:tcW w:w="0" w:type="auto"/>
            <w:gridSpan w:val="18"/>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8"/>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(полное наименование юридического лица, номер записи в Едином государственном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реестре юридических лиц с указанием фамилии, имени, отчества лица, действующего от имени этого юридического лица,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наименования и реквизитов документа, на основании которого он действует, либо фамилия, имя, отчество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индивидуального предпринимателя, номер записи в Едином государственном реестре </w:t>
            </w:r>
          </w:p>
        </w:tc>
      </w:tr>
      <w:tr w:rsidR="009E6002" w:rsidRPr="009E6002" w:rsidTr="009E6002">
        <w:trPr>
          <w:tblCellSpacing w:w="15" w:type="dxa"/>
        </w:trPr>
        <w:tc>
          <w:tcPr>
            <w:tcW w:w="0" w:type="auto"/>
            <w:gridSpan w:val="16"/>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3"/>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индивидуальных предпринимателей и дата ее внесения в реестр)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именуемый в дальнейшем заявителем, с другой стороны, вместе именуемые Сторонами, заключили настоящий договор о нижеследующем: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E87DEA">
        <w:trPr>
          <w:trHeight w:val="17"/>
          <w:tblCellSpacing w:w="15" w:type="dxa"/>
        </w:trPr>
        <w:tc>
          <w:tcPr>
            <w:tcW w:w="3179" w:type="dxa"/>
            <w:gridSpan w:val="3"/>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bookmarkStart w:id="0" w:name="P0C5F"/>
            <w:bookmarkStart w:id="1" w:name="P0C60"/>
            <w:bookmarkStart w:id="2" w:name="_GoBack"/>
            <w:bookmarkEnd w:id="0"/>
            <w:bookmarkEnd w:id="1"/>
            <w:bookmarkEnd w:id="2"/>
          </w:p>
        </w:tc>
        <w:tc>
          <w:tcPr>
            <w:tcW w:w="313" w:type="dxa"/>
            <w:gridSpan w:val="2"/>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685"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619"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2061" w:type="dxa"/>
            <w:gridSpan w:val="3"/>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609"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170"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380"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194"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314"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186" w:type="dxa"/>
            <w:gridSpan w:val="2"/>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345" w:type="dxa"/>
            <w:gridSpan w:val="2"/>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I. Предмет договора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 По настоящему договору сетевая организация принимает на себя обязательства по осуществлению технологического присоединения энергопринимающих устройств заявителя (далее - </w:t>
            </w:r>
          </w:p>
        </w:tc>
      </w:tr>
      <w:tr w:rsidR="009E6002" w:rsidRPr="009E6002" w:rsidTr="009E6002">
        <w:trPr>
          <w:tblCellSpacing w:w="15" w:type="dxa"/>
        </w:trPr>
        <w:tc>
          <w:tcPr>
            <w:tcW w:w="0" w:type="auto"/>
            <w:gridSpan w:val="5"/>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технологическое присоединение) </w:t>
            </w:r>
          </w:p>
        </w:tc>
        <w:tc>
          <w:tcPr>
            <w:tcW w:w="0" w:type="auto"/>
            <w:gridSpan w:val="14"/>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5"/>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14"/>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энергопринимающих устройств)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2"/>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с учетом следующих характеристик: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0"/>
            <w:hideMark/>
          </w:tcPr>
          <w:p w:rsidR="009E6002" w:rsidRPr="009E6002" w:rsidRDefault="009E6002" w:rsidP="009E6002">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максимальная мощность присоединяемых энергопринимающих устройств </w:t>
            </w:r>
          </w:p>
        </w:tc>
        <w:tc>
          <w:tcPr>
            <w:tcW w:w="0" w:type="auto"/>
            <w:gridSpan w:val="3"/>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(кВт);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3"/>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категория надежности </w:t>
            </w:r>
          </w:p>
        </w:tc>
        <w:tc>
          <w:tcPr>
            <w:tcW w:w="0" w:type="auto"/>
            <w:gridSpan w:val="3"/>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13"/>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2"/>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класс напряжения электрических сетей, к которым осуществляется присоединение </w:t>
            </w:r>
          </w:p>
        </w:tc>
        <w:tc>
          <w:tcPr>
            <w:tcW w:w="0" w:type="auto"/>
            <w:gridSpan w:val="2"/>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5"/>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(кВ);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1"/>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максимальная мощность ранее присоединенных энергопринимающих устройств </w:t>
            </w:r>
          </w:p>
        </w:tc>
        <w:tc>
          <w:tcPr>
            <w:tcW w:w="0" w:type="auto"/>
            <w:gridSpan w:val="3"/>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5"/>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кВт</w:t>
            </w:r>
            <w:r w:rsidR="00E87DEA">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14" name="P0C61001A00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1D1534" id="P0C61001A0000"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Заявитель обязуется оплатить расходы на технологическое присоединение в соответствии с условиями настоящего договора.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2. Технологическое присоединение необходимо для электроснабжения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объектов заявителя) </w:t>
            </w:r>
          </w:p>
        </w:tc>
      </w:tr>
      <w:tr w:rsidR="009E6002" w:rsidRPr="009E6002" w:rsidTr="009E6002">
        <w:trPr>
          <w:tblCellSpacing w:w="15" w:type="dxa"/>
        </w:trPr>
        <w:tc>
          <w:tcPr>
            <w:tcW w:w="0" w:type="auto"/>
            <w:gridSpan w:val="15"/>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4"/>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7"/>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расположенных (которые будут располагаться) </w:t>
            </w:r>
          </w:p>
        </w:tc>
        <w:tc>
          <w:tcPr>
            <w:tcW w:w="0" w:type="auto"/>
            <w:gridSpan w:val="12"/>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5"/>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4"/>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нахождения объектов заявителя)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от границы участка заявителя, на котором располагаются (будут располагаться) присоединяемые объекты заявителя.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4. Технические условия являются неотъемлемой частью настоящего договора и приведены в </w:t>
            </w:r>
            <w:hyperlink r:id="rId6" w:history="1">
              <w:r w:rsidRPr="009E6002">
                <w:rPr>
                  <w:rFonts w:ascii="Times New Roman" w:eastAsia="Times New Roman" w:hAnsi="Times New Roman" w:cs="Times New Roman"/>
                  <w:color w:val="0000FF"/>
                  <w:sz w:val="24"/>
                  <w:szCs w:val="24"/>
                  <w:u w:val="single"/>
                </w:rPr>
                <w:t>приложении</w:t>
              </w:r>
            </w:hyperlink>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Срок действия технических условий составляет ________ год (года)</w:t>
            </w:r>
            <w:r w:rsidR="00E87DEA">
              <w:rPr>
                <w:rFonts w:ascii="Times New Roman" w:eastAsia="Times New Roman" w:hAnsi="Times New Roman" w:cs="Times New Roman"/>
                <w:noProof/>
                <w:sz w:val="24"/>
                <w:szCs w:val="24"/>
              </w:rPr>
              <mc:AlternateContent>
                <mc:Choice Requires="wps">
                  <w:drawing>
                    <wp:inline distT="0" distB="0" distL="0" distR="0">
                      <wp:extent cx="110490" cy="189230"/>
                      <wp:effectExtent l="0" t="0" r="0" b="0"/>
                      <wp:docPr id="13" name="P0C61002E00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049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3E1E26" id="P0C61002E0000" o:spid="_x0000_s1026" style="width:8.7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со дня заключения настоящего договора. </w:t>
            </w:r>
          </w:p>
        </w:tc>
      </w:tr>
      <w:tr w:rsidR="009E6002" w:rsidRPr="009E6002" w:rsidTr="009E6002">
        <w:trPr>
          <w:tblCellSpacing w:w="15" w:type="dxa"/>
        </w:trPr>
        <w:tc>
          <w:tcPr>
            <w:tcW w:w="0" w:type="auto"/>
            <w:gridSpan w:val="19"/>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9"/>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5. Срок выполнения мероприятий по технологическому присоединению составляет </w:t>
            </w:r>
          </w:p>
        </w:tc>
      </w:tr>
      <w:tr w:rsidR="009E6002" w:rsidRPr="009E6002" w:rsidTr="009E6002">
        <w:trPr>
          <w:tblCellSpacing w:w="15" w:type="dxa"/>
        </w:trPr>
        <w:tc>
          <w:tcPr>
            <w:tcW w:w="0" w:type="auto"/>
            <w:gridSpan w:val="7"/>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12"/>
            <w:hideMark/>
          </w:tcPr>
          <w:p w:rsidR="009E6002" w:rsidRPr="009E6002" w:rsidRDefault="00E87DEA" w:rsidP="009E600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12" name="P0C61003200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0AD57C" id="P0C6100320000"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" filled="f" stroked="f">
                      <o:lock v:ext="edit" aspectratio="t"/>
                      <w10:anchorlock/>
                    </v:rect>
                  </w:pict>
                </mc:Fallback>
              </mc:AlternateContent>
            </w:r>
            <w:r w:rsidR="009E6002" w:rsidRPr="009E6002">
              <w:rPr>
                <w:rFonts w:ascii="Times New Roman" w:eastAsia="Times New Roman" w:hAnsi="Times New Roman" w:cs="Times New Roman"/>
                <w:sz w:val="24"/>
                <w:szCs w:val="24"/>
              </w:rPr>
              <w:t xml:space="preserve">со дня заключения настоящего договора. </w:t>
            </w:r>
          </w:p>
        </w:tc>
      </w:tr>
    </w:tbl>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bookmarkStart w:id="3" w:name="P0C63"/>
      <w:bookmarkStart w:id="4" w:name="P0C64"/>
      <w:bookmarkEnd w:id="3"/>
      <w:bookmarkEnd w:id="4"/>
    </w:p>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II. Обязанности Сторон </w:t>
      </w:r>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bookmarkStart w:id="5" w:name="P0C67"/>
      <w:bookmarkEnd w:id="5"/>
      <w:r w:rsidRPr="009E6002">
        <w:rPr>
          <w:rFonts w:ascii="Times New Roman" w:eastAsia="Times New Roman" w:hAnsi="Times New Roman" w:cs="Times New Roman"/>
          <w:sz w:val="24"/>
          <w:szCs w:val="24"/>
        </w:rPr>
        <w:t>6. Сетевая организация обязуется:</w:t>
      </w:r>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(в случае, если проект технических условий подлежал в соответствии с </w:t>
      </w:r>
      <w:hyperlink r:id="rId7" w:history="1">
        <w:r w:rsidRPr="009E6002">
          <w:rPr>
            <w:rFonts w:ascii="Times New Roman" w:eastAsia="Times New Roman" w:hAnsi="Times New Roman" w:cs="Times New Roman"/>
            <w:color w:val="0000FF"/>
            <w:sz w:val="24"/>
            <w:szCs w:val="24"/>
            <w:u w:val="single"/>
          </w:rPr>
          <w:t>пунктом 21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hyperlink>
      <w:r w:rsidRPr="009E6002">
        <w:rPr>
          <w:rFonts w:ascii="Times New Roman" w:eastAsia="Times New Roman" w:hAnsi="Times New Roman" w:cs="Times New Roman"/>
          <w:sz w:val="24"/>
          <w:szCs w:val="24"/>
        </w:rPr>
        <w:t xml:space="preserve">, утвержденных </w:t>
      </w:r>
      <w:hyperlink r:id="rId8" w:history="1">
        <w:r w:rsidRPr="009E6002">
          <w:rPr>
            <w:rFonts w:ascii="Times New Roman" w:eastAsia="Times New Roman" w:hAnsi="Times New Roman" w:cs="Times New Roman"/>
            <w:color w:val="0000FF"/>
            <w:sz w:val="24"/>
            <w:szCs w:val="24"/>
            <w:u w:val="single"/>
          </w:rPr>
          <w:t xml:space="preserve">постановлением Правительства </w:t>
        </w:r>
        <w:r w:rsidRPr="009E6002">
          <w:rPr>
            <w:rFonts w:ascii="Times New Roman" w:eastAsia="Times New Roman" w:hAnsi="Times New Roman" w:cs="Times New Roman"/>
            <w:color w:val="0000FF"/>
            <w:sz w:val="24"/>
            <w:szCs w:val="24"/>
            <w:u w:val="single"/>
          </w:rPr>
          <w:lastRenderedPageBreak/>
          <w:t>Российской Федерации от 27 декабря 2004 г. №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hyperlink>
      <w:r w:rsidRPr="009E6002">
        <w:rPr>
          <w:rFonts w:ascii="Times New Roman" w:eastAsia="Times New Roman" w:hAnsi="Times New Roman" w:cs="Times New Roman"/>
          <w:sz w:val="24"/>
          <w:szCs w:val="24"/>
        </w:rPr>
        <w:t>, согласованию с системным оператором, - проверку выполнения технических условий заявителем с участием системного оператора);</w:t>
      </w:r>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9E6002" w:rsidRPr="009E6002" w:rsidRDefault="009E6002" w:rsidP="009E6002">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установленного </w:t>
      </w:r>
      <w:hyperlink r:id="rId9" w:history="1">
        <w:r w:rsidRPr="009E6002">
          <w:rPr>
            <w:rFonts w:ascii="Times New Roman" w:eastAsia="Times New Roman" w:hAnsi="Times New Roman" w:cs="Times New Roman"/>
            <w:color w:val="0000FF"/>
            <w:sz w:val="24"/>
            <w:szCs w:val="24"/>
            <w:u w:val="single"/>
          </w:rPr>
          <w:t>пунктом 5 настоящего договора</w:t>
        </w:r>
      </w:hyperlink>
      <w:r w:rsidRPr="009E6002">
        <w:rPr>
          <w:rFonts w:ascii="Times New Roman" w:eastAsia="Times New Roman" w:hAnsi="Times New Roman" w:cs="Times New Roman"/>
          <w:sz w:val="24"/>
          <w:szCs w:val="24"/>
        </w:rPr>
        <w:t>,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6" w:name="P0C69"/>
      <w:bookmarkEnd w:id="6"/>
    </w:p>
    <w:p w:rsidR="009E6002" w:rsidRPr="009E6002" w:rsidRDefault="009E6002" w:rsidP="009E6002">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7" w:name="P0C6B"/>
      <w:bookmarkEnd w:id="7"/>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8. Заявитель обязуется:</w:t>
      </w:r>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w:t>
      </w:r>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w:t>
      </w:r>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надлежащим образом исполнять указанные в </w:t>
      </w:r>
      <w:hyperlink r:id="rId10" w:history="1">
        <w:r w:rsidRPr="009E6002">
          <w:rPr>
            <w:rFonts w:ascii="Times New Roman" w:eastAsia="Times New Roman" w:hAnsi="Times New Roman" w:cs="Times New Roman"/>
            <w:color w:val="0000FF"/>
            <w:sz w:val="24"/>
            <w:szCs w:val="24"/>
            <w:u w:val="single"/>
          </w:rPr>
          <w:t>разделе III настоящего договора</w:t>
        </w:r>
      </w:hyperlink>
      <w:r w:rsidRPr="009E6002">
        <w:rPr>
          <w:rFonts w:ascii="Times New Roman" w:eastAsia="Times New Roman" w:hAnsi="Times New Roman" w:cs="Times New Roman"/>
          <w:sz w:val="24"/>
          <w:szCs w:val="24"/>
        </w:rPr>
        <w:t xml:space="preserve"> обязательства по оплате расходов на технологическое присоединение;</w:t>
      </w:r>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bookmarkStart w:id="8" w:name="P0CE7"/>
      <w:bookmarkEnd w:id="8"/>
      <w:r w:rsidRPr="009E6002">
        <w:rPr>
          <w:rFonts w:ascii="Times New Roman" w:eastAsia="Times New Roman" w:hAnsi="Times New Roman" w:cs="Times New Roman"/>
          <w:sz w:val="24"/>
          <w:szCs w:val="24"/>
        </w:rP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9E6002" w:rsidRPr="009E6002" w:rsidRDefault="009E6002" w:rsidP="009E6002">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абзацем первым настоящего пункта, в случае необоснованного уклонения либо отказа от ее уплаты.</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9" w:name="P0CE9"/>
      <w:bookmarkEnd w:id="9"/>
    </w:p>
    <w:p w:rsidR="009E6002" w:rsidRPr="009E6002" w:rsidRDefault="009E6002" w:rsidP="009E6002">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10" w:name="P0CEB"/>
      <w:bookmarkEnd w:id="10"/>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9E6002" w:rsidRPr="009E6002" w:rsidRDefault="009E6002" w:rsidP="009E6002">
      <w:pPr>
        <w:spacing w:before="100" w:beforeAutospacing="1" w:after="100" w:afterAutospacing="1" w:line="240" w:lineRule="auto"/>
        <w:ind w:firstLine="480"/>
        <w:rPr>
          <w:rFonts w:ascii="Times New Roman" w:eastAsia="Times New Roman" w:hAnsi="Times New Roman" w:cs="Times New Roman"/>
          <w:sz w:val="24"/>
          <w:szCs w:val="24"/>
        </w:rPr>
      </w:pPr>
      <w:bookmarkStart w:id="11" w:name="P0CED"/>
      <w:bookmarkStart w:id="12" w:name="P0CEE"/>
      <w:bookmarkEnd w:id="11"/>
      <w:bookmarkEnd w:id="12"/>
    </w:p>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VI. Порядок разрешения споров </w:t>
      </w:r>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bookmarkStart w:id="13" w:name="P0CF1"/>
      <w:bookmarkEnd w:id="13"/>
      <w:r w:rsidRPr="009E6002">
        <w:rPr>
          <w:rFonts w:ascii="Times New Roman" w:eastAsia="Times New Roman" w:hAnsi="Times New Roman" w:cs="Times New Roman"/>
          <w:sz w:val="24"/>
          <w:szCs w:val="24"/>
        </w:rPr>
        <w:lastRenderedPageBreak/>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9E6002" w:rsidRPr="009E6002" w:rsidRDefault="009E6002" w:rsidP="009E6002">
      <w:pPr>
        <w:spacing w:before="100" w:beforeAutospacing="1" w:after="100" w:afterAutospacing="1" w:line="240" w:lineRule="auto"/>
        <w:ind w:firstLine="480"/>
        <w:rPr>
          <w:rFonts w:ascii="Times New Roman" w:eastAsia="Times New Roman" w:hAnsi="Times New Roman" w:cs="Times New Roman"/>
          <w:sz w:val="24"/>
          <w:szCs w:val="24"/>
        </w:rPr>
      </w:pPr>
      <w:bookmarkStart w:id="14" w:name="P0CF3"/>
      <w:bookmarkStart w:id="15" w:name="P0CF4"/>
      <w:bookmarkEnd w:id="14"/>
      <w:bookmarkEnd w:id="15"/>
    </w:p>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VII. Заключительные положения </w:t>
      </w:r>
    </w:p>
    <w:p w:rsidR="009E6002" w:rsidRPr="009E6002" w:rsidRDefault="009E6002" w:rsidP="009E6002">
      <w:pPr>
        <w:spacing w:before="100" w:beforeAutospacing="1" w:after="100" w:afterAutospacing="1" w:line="240" w:lineRule="auto"/>
        <w:ind w:firstLine="480"/>
        <w:rPr>
          <w:rFonts w:ascii="Times New Roman" w:eastAsia="Times New Roman" w:hAnsi="Times New Roman" w:cs="Times New Roman"/>
          <w:sz w:val="24"/>
          <w:szCs w:val="24"/>
        </w:rPr>
      </w:pPr>
      <w:bookmarkStart w:id="16" w:name="P0CF7"/>
      <w:bookmarkEnd w:id="16"/>
      <w:r w:rsidRPr="009E6002">
        <w:rPr>
          <w:rFonts w:ascii="Times New Roman" w:eastAsia="Times New Roman" w:hAnsi="Times New Roman" w:cs="Times New Roman"/>
          <w:sz w:val="24"/>
          <w:szCs w:val="24"/>
        </w:rPr>
        <w:t>21. Настоящий договор считается заключенным со дня поступления подписанного заявителем экземпляра настоящего договора в сетевую организацию.</w:t>
      </w:r>
      <w:r w:rsidRPr="009E6002">
        <w:rPr>
          <w:rFonts w:ascii="Times New Roman" w:eastAsia="Times New Roman" w:hAnsi="Times New Roman" w:cs="Times New Roman"/>
          <w:sz w:val="24"/>
          <w:szCs w:val="24"/>
        </w:rPr>
        <w:br/>
      </w:r>
      <w:bookmarkStart w:id="17" w:name="P0CF9"/>
      <w:bookmarkEnd w:id="17"/>
    </w:p>
    <w:p w:rsidR="009E6002" w:rsidRPr="009E6002" w:rsidRDefault="009E6002" w:rsidP="009E6002">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22. Настоящий договор составлен и подписан в двух экземплярах, по одному для каждой из Сторон.</w:t>
      </w:r>
    </w:p>
    <w:p w:rsidR="009E6002" w:rsidRPr="009E6002" w:rsidRDefault="009E6002" w:rsidP="009E6002">
      <w:pPr>
        <w:spacing w:before="100" w:beforeAutospacing="1" w:after="100" w:afterAutospacing="1" w:line="240" w:lineRule="auto"/>
        <w:ind w:firstLine="480"/>
        <w:rPr>
          <w:rFonts w:ascii="Times New Roman" w:eastAsia="Times New Roman" w:hAnsi="Times New Roman" w:cs="Times New Roman"/>
          <w:sz w:val="24"/>
          <w:szCs w:val="24"/>
        </w:rPr>
      </w:pPr>
      <w:bookmarkStart w:id="18" w:name="P0CFB"/>
      <w:bookmarkStart w:id="19" w:name="P0CFC"/>
      <w:bookmarkEnd w:id="18"/>
      <w:bookmarkEnd w:id="19"/>
    </w:p>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Реквизиты Сторон</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9"/>
        <w:gridCol w:w="500"/>
        <w:gridCol w:w="1289"/>
        <w:gridCol w:w="1799"/>
        <w:gridCol w:w="259"/>
        <w:gridCol w:w="774"/>
        <w:gridCol w:w="200"/>
        <w:gridCol w:w="1040"/>
        <w:gridCol w:w="437"/>
        <w:gridCol w:w="1910"/>
        <w:gridCol w:w="358"/>
      </w:tblGrid>
      <w:tr w:rsidR="009E6002" w:rsidRPr="009E6002" w:rsidTr="009E6002">
        <w:trPr>
          <w:trHeight w:val="17"/>
          <w:tblCellSpacing w:w="15" w:type="dxa"/>
        </w:trPr>
        <w:tc>
          <w:tcPr>
            <w:tcW w:w="744"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548"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2035"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2231"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352"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744"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196"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1467"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567"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2583"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372"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r>
      <w:tr w:rsidR="009E6002" w:rsidRPr="009E6002" w:rsidTr="009E6002">
        <w:trPr>
          <w:tblCellSpacing w:w="15" w:type="dxa"/>
        </w:trPr>
        <w:tc>
          <w:tcPr>
            <w:tcW w:w="0" w:type="auto"/>
            <w:gridSpan w:val="4"/>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Сетевая организация </w:t>
            </w: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Заявитель </w:t>
            </w: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сетевой организации) </w:t>
            </w: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юридических лиц - полное наименование) </w:t>
            </w: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нахождения) </w:t>
            </w: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(номер записи в Едином государственном реестре</w:t>
            </w:r>
            <w:r w:rsidRPr="009E6002">
              <w:rPr>
                <w:rFonts w:ascii="Times New Roman" w:eastAsia="Times New Roman" w:hAnsi="Times New Roman" w:cs="Times New Roman"/>
                <w:sz w:val="24"/>
                <w:szCs w:val="24"/>
              </w:rPr>
              <w:br/>
              <w:t>юридических лиц)</w:t>
            </w:r>
          </w:p>
        </w:tc>
      </w:tr>
      <w:tr w:rsidR="009E6002" w:rsidRPr="009E6002" w:rsidTr="009E6002">
        <w:trPr>
          <w:tblCellSpacing w:w="15" w:type="dxa"/>
        </w:trPr>
        <w:tc>
          <w:tcPr>
            <w:tcW w:w="0" w:type="auto"/>
            <w:gridSpan w:val="2"/>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ИНН/КПП </w:t>
            </w:r>
          </w:p>
        </w:tc>
        <w:tc>
          <w:tcPr>
            <w:tcW w:w="0" w:type="auto"/>
            <w:gridSpan w:val="2"/>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ИНН </w:t>
            </w:r>
          </w:p>
        </w:tc>
        <w:tc>
          <w:tcPr>
            <w:tcW w:w="0" w:type="auto"/>
            <w:gridSpan w:val="5"/>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лица, </w:t>
            </w:r>
          </w:p>
        </w:tc>
      </w:tr>
      <w:tr w:rsidR="009E6002" w:rsidRPr="009E6002" w:rsidTr="009E6002">
        <w:trPr>
          <w:tblCellSpacing w:w="15" w:type="dxa"/>
        </w:trPr>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р/с </w:t>
            </w:r>
          </w:p>
        </w:tc>
        <w:tc>
          <w:tcPr>
            <w:tcW w:w="0" w:type="auto"/>
            <w:gridSpan w:val="3"/>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к/с </w:t>
            </w:r>
          </w:p>
        </w:tc>
        <w:tc>
          <w:tcPr>
            <w:tcW w:w="0" w:type="auto"/>
            <w:gridSpan w:val="3"/>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от имени юридического лица) </w:t>
            </w: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лица, </w:t>
            </w: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нахождения) </w:t>
            </w:r>
          </w:p>
        </w:tc>
      </w:tr>
      <w:tr w:rsidR="009E6002" w:rsidRPr="009E6002" w:rsidTr="009E6002">
        <w:trPr>
          <w:tblCellSpacing w:w="15" w:type="dxa"/>
        </w:trPr>
        <w:tc>
          <w:tcPr>
            <w:tcW w:w="0" w:type="auto"/>
            <w:gridSpan w:val="4"/>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от имени сетевой организации) </w:t>
            </w: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индивидуальных предпринимателей - </w:t>
            </w: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фамилия, имя, отчество) </w:t>
            </w:r>
          </w:p>
        </w:tc>
      </w:tr>
      <w:tr w:rsidR="009E6002" w:rsidRPr="009E6002" w:rsidTr="009E6002">
        <w:trPr>
          <w:tblCellSpacing w:w="15" w:type="dxa"/>
        </w:trPr>
        <w:tc>
          <w:tcPr>
            <w:tcW w:w="0" w:type="auto"/>
            <w:gridSpan w:val="3"/>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3"/>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(подпись) </w:t>
            </w: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(номер записи в Едином государственном реестре </w:t>
            </w:r>
          </w:p>
        </w:tc>
      </w:tr>
      <w:tr w:rsidR="009E6002" w:rsidRPr="009E6002" w:rsidTr="009E6002">
        <w:trPr>
          <w:tblCellSpacing w:w="15" w:type="dxa"/>
        </w:trPr>
        <w:tc>
          <w:tcPr>
            <w:tcW w:w="0" w:type="auto"/>
            <w:gridSpan w:val="4"/>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М.П. </w:t>
            </w: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индивидуальных предпринимателей и дата ее </w:t>
            </w: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внесения в реестр) </w:t>
            </w: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5"/>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(серия, номер и </w:t>
            </w:r>
            <w:proofErr w:type="gramStart"/>
            <w:r w:rsidRPr="009E6002">
              <w:rPr>
                <w:rFonts w:ascii="Times New Roman" w:eastAsia="Times New Roman" w:hAnsi="Times New Roman" w:cs="Times New Roman"/>
                <w:sz w:val="24"/>
                <w:szCs w:val="24"/>
              </w:rPr>
              <w:t>дата</w:t>
            </w:r>
            <w:proofErr w:type="gramEnd"/>
            <w:r w:rsidRPr="009E6002">
              <w:rPr>
                <w:rFonts w:ascii="Times New Roman" w:eastAsia="Times New Roman" w:hAnsi="Times New Roman" w:cs="Times New Roman"/>
                <w:sz w:val="24"/>
                <w:szCs w:val="24"/>
              </w:rPr>
              <w:t xml:space="preserve"> и место выдачи паспорта или иного </w:t>
            </w: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документа, удостоверяющего личность в </w:t>
            </w: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соответствии с законодательством </w:t>
            </w: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Российской Федерации) </w:t>
            </w: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2"/>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ИНН </w:t>
            </w:r>
          </w:p>
        </w:tc>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3"/>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жительства </w:t>
            </w:r>
          </w:p>
        </w:tc>
        <w:tc>
          <w:tcPr>
            <w:tcW w:w="0" w:type="auto"/>
            <w:gridSpan w:val="3"/>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2"/>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2"/>
            <w:hideMark/>
          </w:tcPr>
          <w:p w:rsidR="009E6002" w:rsidRPr="009E6002" w:rsidRDefault="009E6002" w:rsidP="009E6002">
            <w:pPr>
              <w:spacing w:before="100" w:beforeAutospacing="1" w:after="240"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(подпись)</w:t>
            </w:r>
          </w:p>
        </w:tc>
      </w:tr>
      <w:tr w:rsidR="009E6002" w:rsidRPr="009E6002" w:rsidTr="009E6002">
        <w:trPr>
          <w:tblCellSpacing w:w="15" w:type="dxa"/>
        </w:trPr>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М.П. </w:t>
            </w:r>
          </w:p>
        </w:tc>
      </w:tr>
    </w:tbl>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________________ </w:t>
      </w:r>
    </w:p>
    <w:p w:rsidR="009E6002" w:rsidRPr="009E6002" w:rsidRDefault="00E87DEA" w:rsidP="009E6002">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11" name="P0D0000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A40313" id="P0D000000"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" filled="f" stroked="f">
                <o:lock v:ext="edit" aspectratio="t"/>
                <w10:anchorlock/>
              </v:rect>
            </w:pict>
          </mc:Fallback>
        </mc:AlternateContent>
      </w:r>
      <w:r w:rsidR="009E6002" w:rsidRPr="009E6002">
        <w:rPr>
          <w:rFonts w:ascii="Times New Roman" w:eastAsia="Times New Roman" w:hAnsi="Times New Roman" w:cs="Times New Roman"/>
          <w:sz w:val="24"/>
          <w:szCs w:val="24"/>
        </w:rPr>
        <w:t xml:space="preserve">Подлежит указанию, если энергопринимающее устройство заявителя ранее в надлежащем порядке </w:t>
      </w:r>
      <w:proofErr w:type="gramStart"/>
      <w:r w:rsidR="009E6002" w:rsidRPr="009E6002">
        <w:rPr>
          <w:rFonts w:ascii="Times New Roman" w:eastAsia="Times New Roman" w:hAnsi="Times New Roman" w:cs="Times New Roman"/>
          <w:sz w:val="24"/>
          <w:szCs w:val="24"/>
        </w:rPr>
        <w:t>было технологически присоединено</w:t>
      </w:r>
      <w:proofErr w:type="gramEnd"/>
      <w:r w:rsidR="009E6002" w:rsidRPr="009E6002">
        <w:rPr>
          <w:rFonts w:ascii="Times New Roman" w:eastAsia="Times New Roman" w:hAnsi="Times New Roman" w:cs="Times New Roman"/>
          <w:sz w:val="24"/>
          <w:szCs w:val="24"/>
        </w:rP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9E6002" w:rsidRPr="009E6002" w:rsidRDefault="00E87DEA" w:rsidP="009E6002">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10490" cy="189230"/>
                <wp:effectExtent l="0" t="0" r="0" b="0"/>
                <wp:docPr id="10" name="P0D0000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049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98E675" id="P0D000001" o:spid="_x0000_s1026" style="width:8.7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" filled="f" stroked="f">
                <o:lock v:ext="edit" aspectratio="t"/>
                <w10:anchorlock/>
              </v:rect>
            </w:pict>
          </mc:Fallback>
        </mc:AlternateContent>
      </w:r>
      <w:r w:rsidR="009E6002" w:rsidRPr="009E6002">
        <w:rPr>
          <w:rFonts w:ascii="Times New Roman" w:eastAsia="Times New Roman" w:hAnsi="Times New Roman" w:cs="Times New Roman"/>
          <w:sz w:val="24"/>
          <w:szCs w:val="24"/>
        </w:rPr>
        <w:t xml:space="preserve">Срок действия технических условий не может составлять менее 2 лет и более 5 лет. </w:t>
      </w:r>
    </w:p>
    <w:p w:rsidR="009E6002" w:rsidRPr="009E6002" w:rsidRDefault="00E87DEA" w:rsidP="009E6002">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9" name="P0D0000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4F2125" id="P0D000002"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" filled="f" stroked="f">
                <o:lock v:ext="edit" aspectratio="t"/>
                <w10:anchorlock/>
              </v:rect>
            </w:pict>
          </mc:Fallback>
        </mc:AlternateContent>
      </w:r>
      <w:r w:rsidR="009E6002" w:rsidRPr="009E6002">
        <w:rPr>
          <w:rFonts w:ascii="Times New Roman" w:eastAsia="Times New Roman" w:hAnsi="Times New Roman" w:cs="Times New Roman"/>
          <w:sz w:val="24"/>
          <w:szCs w:val="24"/>
        </w:rPr>
        <w:t>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9E6002" w:rsidRPr="009E6002" w:rsidRDefault="00E87DEA" w:rsidP="009E6002">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10490" cy="189230"/>
                <wp:effectExtent l="0" t="0" r="0" b="0"/>
                <wp:docPr id="8" name="P0D00000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049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953797" id="P0D000003" o:spid="_x0000_s1026" style="width:8.7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" filled="f" stroked="f">
                <o:lock v:ext="edit" aspectratio="t"/>
                <w10:anchorlock/>
              </v:rect>
            </w:pict>
          </mc:Fallback>
        </mc:AlternateContent>
      </w:r>
      <w:r w:rsidR="009E6002" w:rsidRPr="009E6002">
        <w:rPr>
          <w:rFonts w:ascii="Times New Roman" w:eastAsia="Times New Roman" w:hAnsi="Times New Roman" w:cs="Times New Roman"/>
          <w:sz w:val="24"/>
          <w:szCs w:val="24"/>
        </w:rPr>
        <w:t>До выполнения лицом, максимальная мощность энергопринимающих устройств которого перераспределяется по соглашению о перераспределении мощности, требований сетевой организации, указанных в пункте 6 настоящего договора, фактическое присоединение энергопринимающих устройств лица, в пользу которого перераспределена максимальная мощность, не производится.</w:t>
      </w:r>
    </w:p>
    <w:p w:rsidR="009E6002" w:rsidRPr="009E6002" w:rsidRDefault="00E87DEA" w:rsidP="009E6002">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7" name="P0D00000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01783A" id="P0D000004"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" filled="f" stroked="f">
                <o:lock v:ext="edit" aspectratio="t"/>
                <w10:anchorlock/>
              </v:rect>
            </w:pict>
          </mc:Fallback>
        </mc:AlternateContent>
      </w:r>
      <w:r w:rsidR="009E6002" w:rsidRPr="009E6002">
        <w:rPr>
          <w:rFonts w:ascii="Times New Roman" w:eastAsia="Times New Roman" w:hAnsi="Times New Roman" w:cs="Times New Roman"/>
          <w:sz w:val="24"/>
          <w:szCs w:val="24"/>
        </w:rPr>
        <w:t>Сноска исключена.</w:t>
      </w:r>
    </w:p>
    <w:p w:rsidR="00E87DEA" w:rsidRDefault="00E87DEA">
      <w:pPr>
        <w:rPr>
          <w:rFonts w:ascii="Times New Roman" w:eastAsia="Times New Roman" w:hAnsi="Times New Roman" w:cs="Times New Roman"/>
          <w:sz w:val="24"/>
          <w:szCs w:val="24"/>
        </w:rPr>
      </w:pPr>
      <w:bookmarkStart w:id="20" w:name="P0D01"/>
      <w:bookmarkStart w:id="21" w:name="P0D02"/>
      <w:bookmarkEnd w:id="20"/>
      <w:bookmarkEnd w:id="21"/>
      <w:r>
        <w:rPr>
          <w:rFonts w:ascii="Times New Roman" w:eastAsia="Times New Roman" w:hAnsi="Times New Roman" w:cs="Times New Roman"/>
          <w:sz w:val="24"/>
          <w:szCs w:val="24"/>
        </w:rPr>
        <w:br w:type="page"/>
      </w:r>
    </w:p>
    <w:p w:rsidR="009E6002" w:rsidRPr="009E6002" w:rsidRDefault="009E6002" w:rsidP="009E6002">
      <w:pPr>
        <w:spacing w:before="100" w:beforeAutospacing="1" w:after="100" w:afterAutospacing="1" w:line="240" w:lineRule="auto"/>
        <w:jc w:val="right"/>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Приложение</w:t>
      </w:r>
      <w:r w:rsidRPr="009E6002">
        <w:rPr>
          <w:rFonts w:ascii="Times New Roman" w:eastAsia="Times New Roman" w:hAnsi="Times New Roman" w:cs="Times New Roman"/>
          <w:sz w:val="24"/>
          <w:szCs w:val="24"/>
        </w:rPr>
        <w:br/>
        <w:t>к типовому договору</w:t>
      </w:r>
      <w:r w:rsidRPr="009E6002">
        <w:rPr>
          <w:rFonts w:ascii="Times New Roman" w:eastAsia="Times New Roman" w:hAnsi="Times New Roman" w:cs="Times New Roman"/>
          <w:sz w:val="24"/>
          <w:szCs w:val="24"/>
        </w:rPr>
        <w:br/>
        <w:t>об осуществлении технологического</w:t>
      </w:r>
      <w:r w:rsidRPr="009E6002">
        <w:rPr>
          <w:rFonts w:ascii="Times New Roman" w:eastAsia="Times New Roman" w:hAnsi="Times New Roman" w:cs="Times New Roman"/>
          <w:sz w:val="24"/>
          <w:szCs w:val="24"/>
        </w:rPr>
        <w:br/>
        <w:t>присоединения к электрическим сетям</w:t>
      </w:r>
      <w:r w:rsidRPr="009E6002">
        <w:rPr>
          <w:rFonts w:ascii="Times New Roman" w:eastAsia="Times New Roman" w:hAnsi="Times New Roman" w:cs="Times New Roman"/>
          <w:sz w:val="24"/>
          <w:szCs w:val="24"/>
        </w:rPr>
        <w:br/>
        <w:t>посредством перераспределения</w:t>
      </w:r>
      <w:r w:rsidRPr="009E6002">
        <w:rPr>
          <w:rFonts w:ascii="Times New Roman" w:eastAsia="Times New Roman" w:hAnsi="Times New Roman" w:cs="Times New Roman"/>
          <w:sz w:val="24"/>
          <w:szCs w:val="24"/>
        </w:rPr>
        <w:br/>
        <w:t>максимальной мощности</w:t>
      </w:r>
    </w:p>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ТЕХНИЧЕСКИЕ УСЛОВИЯ</w:t>
      </w:r>
      <w:r w:rsidRPr="009E6002">
        <w:rPr>
          <w:rFonts w:ascii="Times New Roman" w:eastAsia="Times New Roman" w:hAnsi="Times New Roman" w:cs="Times New Roman"/>
          <w:sz w:val="24"/>
          <w:szCs w:val="24"/>
        </w:rPr>
        <w:br/>
        <w:t xml:space="preserve">для присоединения к электрическим сетям посредством перераспределения максимальной мощности </w:t>
      </w:r>
    </w:p>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заявителей, заключивших соглашение о перераспределении максимальной мощности с владельцами энергопринимающих устройств (за исключением лиц, указанных в </w:t>
      </w:r>
      <w:hyperlink r:id="rId11" w:history="1">
        <w:r w:rsidRPr="009E6002">
          <w:rPr>
            <w:rFonts w:ascii="Times New Roman" w:eastAsia="Times New Roman" w:hAnsi="Times New Roman" w:cs="Times New Roman"/>
            <w:color w:val="0000FF"/>
            <w:sz w:val="24"/>
            <w:szCs w:val="24"/>
            <w:u w:val="single"/>
          </w:rPr>
          <w:t>пункте 12_1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hyperlink>
      <w:r w:rsidRPr="009E6002">
        <w:rPr>
          <w:rFonts w:ascii="Times New Roman" w:eastAsia="Times New Roman" w:hAnsi="Times New Roman" w:cs="Times New Roman"/>
          <w:sz w:val="24"/>
          <w:szCs w:val="24"/>
        </w:rPr>
        <w:t xml:space="preserve">, максимальная мощность энергопринимающих устройств которых составляет до 15 кВт включительно, лиц, указанных в </w:t>
      </w:r>
      <w:hyperlink r:id="rId12" w:history="1">
        <w:r w:rsidRPr="009E6002">
          <w:rPr>
            <w:rFonts w:ascii="Times New Roman" w:eastAsia="Times New Roman" w:hAnsi="Times New Roman" w:cs="Times New Roman"/>
            <w:color w:val="0000FF"/>
            <w:sz w:val="24"/>
            <w:szCs w:val="24"/>
            <w:u w:val="single"/>
          </w:rPr>
          <w:t>пунктах 13</w:t>
        </w:r>
      </w:hyperlink>
      <w:r w:rsidRPr="009E6002">
        <w:rPr>
          <w:rFonts w:ascii="Times New Roman" w:eastAsia="Times New Roman" w:hAnsi="Times New Roman" w:cs="Times New Roman"/>
          <w:sz w:val="24"/>
          <w:szCs w:val="24"/>
        </w:rPr>
        <w:t xml:space="preserve"> и </w:t>
      </w:r>
      <w:hyperlink r:id="rId13" w:history="1">
        <w:r w:rsidRPr="009E6002">
          <w:rPr>
            <w:rFonts w:ascii="Times New Roman" w:eastAsia="Times New Roman" w:hAnsi="Times New Roman" w:cs="Times New Roman"/>
            <w:color w:val="0000FF"/>
            <w:sz w:val="24"/>
            <w:szCs w:val="24"/>
            <w:u w:val="single"/>
          </w:rPr>
          <w:t>14 указанных Правил</w:t>
        </w:r>
      </w:hyperlink>
      <w:r w:rsidRPr="009E6002">
        <w:rPr>
          <w:rFonts w:ascii="Times New Roman" w:eastAsia="Times New Roman" w:hAnsi="Times New Roman" w:cs="Times New Roman"/>
          <w:sz w:val="24"/>
          <w:szCs w:val="24"/>
        </w:rPr>
        <w:t xml:space="preserve">, лиц, присоединенных к объектам единой национальной (общероссийской) электрической сети, а также лиц, не внесших плату за технологическое присоединение либо внесших плату за технологическое присоединение не в полном объеме), имеющими на праве собственности или на ином законном основании энергопринимающие устройства, в отношении которых до 1 января 2009 года в установленном порядке было осуществлено фактическое технологическое присоединение к электрическим сетям) </w:t>
      </w:r>
    </w:p>
    <w:p w:rsidR="009E6002" w:rsidRPr="009E6002" w:rsidRDefault="009E6002" w:rsidP="009E6002">
      <w:pPr>
        <w:spacing w:before="100" w:beforeAutospacing="1" w:after="240" w:line="240" w:lineRule="auto"/>
        <w:rPr>
          <w:rFonts w:ascii="Times New Roman" w:eastAsia="Times New Roman" w:hAnsi="Times New Roman" w:cs="Times New Roman"/>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68"/>
        <w:gridCol w:w="1203"/>
        <w:gridCol w:w="335"/>
        <w:gridCol w:w="396"/>
        <w:gridCol w:w="757"/>
        <w:gridCol w:w="82"/>
        <w:gridCol w:w="285"/>
        <w:gridCol w:w="182"/>
        <w:gridCol w:w="817"/>
        <w:gridCol w:w="644"/>
        <w:gridCol w:w="227"/>
        <w:gridCol w:w="402"/>
        <w:gridCol w:w="187"/>
        <w:gridCol w:w="1427"/>
        <w:gridCol w:w="513"/>
        <w:gridCol w:w="623"/>
        <w:gridCol w:w="407"/>
      </w:tblGrid>
      <w:tr w:rsidR="009E6002" w:rsidRPr="009E6002" w:rsidTr="009E6002">
        <w:trPr>
          <w:trHeight w:val="17"/>
          <w:tblCellSpacing w:w="15" w:type="dxa"/>
        </w:trPr>
        <w:tc>
          <w:tcPr>
            <w:tcW w:w="509"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1293"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372"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568"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1254"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39"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372"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176"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1411"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1097"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274"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627"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118"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2037"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725"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744"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c>
          <w:tcPr>
            <w:tcW w:w="372" w:type="dxa"/>
            <w:vAlign w:val="center"/>
            <w:hideMark/>
          </w:tcPr>
          <w:p w:rsidR="009E6002" w:rsidRPr="009E6002" w:rsidRDefault="009E6002" w:rsidP="009E6002">
            <w:pPr>
              <w:spacing w:after="0" w:line="240" w:lineRule="auto"/>
              <w:rPr>
                <w:rFonts w:ascii="Times New Roman" w:eastAsia="Times New Roman" w:hAnsi="Times New Roman" w:cs="Times New Roman"/>
                <w:sz w:val="2"/>
                <w:szCs w:val="24"/>
              </w:rPr>
            </w:pPr>
          </w:p>
        </w:tc>
      </w:tr>
      <w:tr w:rsidR="009E6002" w:rsidRPr="009E6002" w:rsidTr="009E6002">
        <w:trPr>
          <w:tblCellSpacing w:w="15" w:type="dxa"/>
        </w:trPr>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N </w:t>
            </w:r>
          </w:p>
        </w:tc>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7"/>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5"/>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 ___________ 20___ г.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сетевой организации, выдавшей технические условия)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(полное наименование заявителя - юридического лица; фамилия, имя, отчество заявителя - индивидуального предпринимателя)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3"/>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1. Наименование энергопринимающих устройств заявителя </w:t>
            </w:r>
          </w:p>
        </w:tc>
        <w:tc>
          <w:tcPr>
            <w:tcW w:w="0" w:type="auto"/>
            <w:gridSpan w:val="4"/>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6"/>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2. Наименование и место нахождения объектов, в целях электроснабжения которых осуществляется технологическое присоединение энергопринимающих устройств заявителя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6"/>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3. Максимальная мощность присоединяемых энергопринимающих устройств заявителя </w:t>
            </w:r>
          </w:p>
        </w:tc>
      </w:tr>
      <w:tr w:rsidR="009E6002" w:rsidRPr="009E6002" w:rsidTr="009E6002">
        <w:trPr>
          <w:tblCellSpacing w:w="15" w:type="dxa"/>
        </w:trPr>
        <w:tc>
          <w:tcPr>
            <w:tcW w:w="0" w:type="auto"/>
            <w:gridSpan w:val="2"/>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составляет </w:t>
            </w:r>
          </w:p>
        </w:tc>
        <w:tc>
          <w:tcPr>
            <w:tcW w:w="0" w:type="auto"/>
            <w:gridSpan w:val="13"/>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2"/>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(кВт) </w:t>
            </w: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(если энергопринимающее устройство вводится </w:t>
            </w:r>
          </w:p>
        </w:tc>
      </w:tr>
      <w:tr w:rsidR="009E6002" w:rsidRPr="009E6002" w:rsidTr="009E6002">
        <w:trPr>
          <w:tblCellSpacing w:w="15" w:type="dxa"/>
        </w:trPr>
        <w:tc>
          <w:tcPr>
            <w:tcW w:w="0" w:type="auto"/>
            <w:gridSpan w:val="16"/>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6"/>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эксплуатацию по этапам и очередям, указывается поэтапное распределение мощности) </w:t>
            </w: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6"/>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4. Категория надежности </w:t>
            </w:r>
          </w:p>
        </w:tc>
        <w:tc>
          <w:tcPr>
            <w:tcW w:w="0" w:type="auto"/>
            <w:gridSpan w:val="10"/>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     5. Класс напряжения электрических сетей, к которым осуществляется технологическое </w:t>
            </w:r>
          </w:p>
        </w:tc>
      </w:tr>
      <w:tr w:rsidR="009E6002" w:rsidRPr="009E6002" w:rsidTr="009E6002">
        <w:trPr>
          <w:tblCellSpacing w:w="15" w:type="dxa"/>
        </w:trPr>
        <w:tc>
          <w:tcPr>
            <w:tcW w:w="0" w:type="auto"/>
            <w:gridSpan w:val="3"/>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присоединение, </w:t>
            </w:r>
          </w:p>
        </w:tc>
        <w:tc>
          <w:tcPr>
            <w:tcW w:w="0" w:type="auto"/>
            <w:gridSpan w:val="7"/>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7"/>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(кВ).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6. Год ввода в эксплуатацию энергопринимающих устройств заявителя </w:t>
            </w:r>
          </w:p>
        </w:tc>
      </w:tr>
      <w:tr w:rsidR="009E6002" w:rsidRPr="009E6002" w:rsidTr="009E6002">
        <w:trPr>
          <w:tblCellSpacing w:w="15" w:type="dxa"/>
        </w:trPr>
        <w:tc>
          <w:tcPr>
            <w:tcW w:w="0" w:type="auto"/>
            <w:gridSpan w:val="16"/>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7. Точка (точки)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w:t>
            </w:r>
          </w:p>
        </w:tc>
      </w:tr>
      <w:tr w:rsidR="009E6002" w:rsidRPr="009E6002" w:rsidTr="009E6002">
        <w:trPr>
          <w:tblCellSpacing w:w="15" w:type="dxa"/>
        </w:trPr>
        <w:tc>
          <w:tcPr>
            <w:tcW w:w="0" w:type="auto"/>
            <w:gridSpan w:val="4"/>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точке присоединения </w:t>
            </w:r>
          </w:p>
        </w:tc>
        <w:tc>
          <w:tcPr>
            <w:tcW w:w="0" w:type="auto"/>
            <w:gridSpan w:val="7"/>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6"/>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(кВт).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7"/>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8. Основной источник питания </w:t>
            </w:r>
          </w:p>
        </w:tc>
        <w:tc>
          <w:tcPr>
            <w:tcW w:w="0" w:type="auto"/>
            <w:gridSpan w:val="9"/>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8"/>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9. Резервный источник питания </w:t>
            </w:r>
          </w:p>
        </w:tc>
        <w:tc>
          <w:tcPr>
            <w:tcW w:w="0" w:type="auto"/>
            <w:gridSpan w:val="8"/>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10. Сетевая организация осуществляет</w:t>
            </w:r>
            <w:r w:rsidR="00E87DEA">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6" name="P0D07003800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542B94" id="P0D0700380000"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(указываются требования к усилению существующей электрической сети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связи с присоединением новых мощностей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(строительство новых линий электропередачи, подстанций, увеличение сечения проводов и кабелей,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замена или увеличение мощности трансформаторов, расширение распределительных устройств,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модернизация оборудования, реконструкция объектов электросетевого хозяйства, установка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устройств регулирования напряжения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обеспечения надежности и качества электрической </w:t>
            </w:r>
            <w:proofErr w:type="spellStart"/>
            <w:proofErr w:type="gramStart"/>
            <w:r w:rsidRPr="009E6002">
              <w:rPr>
                <w:rFonts w:ascii="Times New Roman" w:eastAsia="Times New Roman" w:hAnsi="Times New Roman" w:cs="Times New Roman"/>
                <w:sz w:val="24"/>
                <w:szCs w:val="24"/>
              </w:rPr>
              <w:t>энергии,а</w:t>
            </w:r>
            <w:proofErr w:type="spellEnd"/>
            <w:proofErr w:type="gramEnd"/>
            <w:r w:rsidRPr="009E6002">
              <w:rPr>
                <w:rFonts w:ascii="Times New Roman" w:eastAsia="Times New Roman" w:hAnsi="Times New Roman" w:cs="Times New Roman"/>
                <w:sz w:val="24"/>
                <w:szCs w:val="24"/>
              </w:rPr>
              <w:t xml:space="preserve"> также по договоренности Сторон иные обязанности по исполнению технических условий, </w:t>
            </w: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предусмотренные </w:t>
            </w:r>
            <w:hyperlink r:id="rId14" w:history="1">
              <w:r w:rsidRPr="009E6002">
                <w:rPr>
                  <w:rFonts w:ascii="Times New Roman" w:eastAsia="Times New Roman" w:hAnsi="Times New Roman" w:cs="Times New Roman"/>
                  <w:color w:val="0000FF"/>
                  <w:sz w:val="24"/>
                  <w:szCs w:val="24"/>
                  <w:u w:val="single"/>
                </w:rPr>
                <w:t>пунктом 25 Правил технологического присоединения энергопринимающих устройств</w:t>
              </w:r>
            </w:hyperlink>
            <w:r w:rsidRPr="009E6002">
              <w:rPr>
                <w:rFonts w:ascii="Times New Roman" w:eastAsia="Times New Roman" w:hAnsi="Times New Roman" w:cs="Times New Roman"/>
                <w:sz w:val="24"/>
                <w:szCs w:val="24"/>
              </w:rPr>
              <w:t xml:space="preserve">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11. Заявитель осуществляет</w:t>
            </w:r>
            <w:r w:rsidR="00E87DEA">
              <w:rPr>
                <w:rFonts w:ascii="Times New Roman" w:eastAsia="Times New Roman" w:hAnsi="Times New Roman" w:cs="Times New Roman"/>
                <w:noProof/>
                <w:sz w:val="24"/>
                <w:szCs w:val="24"/>
              </w:rPr>
              <mc:AlternateContent>
                <mc:Choice Requires="wps">
                  <w:drawing>
                    <wp:inline distT="0" distB="0" distL="0" distR="0">
                      <wp:extent cx="110490" cy="189230"/>
                      <wp:effectExtent l="0" t="0" r="0" b="0"/>
                      <wp:docPr id="5" name="P0D07004900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049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07F6EA" id="P0D0700490000" o:spid="_x0000_s1026" style="width:8.7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6"/>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13"/>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12. Срок действия настоящих технических условий составляет </w:t>
            </w:r>
          </w:p>
        </w:tc>
        <w:tc>
          <w:tcPr>
            <w:tcW w:w="0" w:type="auto"/>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3"/>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год (года)</w:t>
            </w:r>
            <w:r w:rsidR="00E87DEA">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4" name="P0D07005100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F124F5" id="P0D0700510000"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r>
      <w:tr w:rsidR="009E6002" w:rsidRPr="009E6002" w:rsidTr="009E6002">
        <w:trPr>
          <w:tblCellSpacing w:w="15" w:type="dxa"/>
        </w:trPr>
        <w:tc>
          <w:tcPr>
            <w:tcW w:w="0" w:type="auto"/>
            <w:gridSpan w:val="17"/>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со дня заключения договора об осуществлении технологического присоединения к электрическим сетям. </w:t>
            </w:r>
          </w:p>
        </w:tc>
      </w:tr>
      <w:tr w:rsidR="009E6002" w:rsidRPr="009E6002" w:rsidTr="009E6002">
        <w:trPr>
          <w:tblCellSpacing w:w="15" w:type="dxa"/>
        </w:trPr>
        <w:tc>
          <w:tcPr>
            <w:tcW w:w="0" w:type="auto"/>
            <w:gridSpan w:val="17"/>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9"/>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8"/>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9"/>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8"/>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(подпись) </w:t>
            </w:r>
          </w:p>
        </w:tc>
      </w:tr>
      <w:tr w:rsidR="009E6002" w:rsidRPr="009E6002" w:rsidTr="009E6002">
        <w:trPr>
          <w:tblCellSpacing w:w="15" w:type="dxa"/>
        </w:trPr>
        <w:tc>
          <w:tcPr>
            <w:tcW w:w="0" w:type="auto"/>
            <w:gridSpan w:val="9"/>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8"/>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9"/>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8"/>
            <w:hideMark/>
          </w:tcPr>
          <w:p w:rsidR="009E6002" w:rsidRPr="009E6002" w:rsidRDefault="009E6002" w:rsidP="009E6002">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лица, </w:t>
            </w:r>
          </w:p>
        </w:tc>
      </w:tr>
      <w:tr w:rsidR="009E6002" w:rsidRPr="009E6002" w:rsidTr="009E6002">
        <w:trPr>
          <w:tblCellSpacing w:w="15" w:type="dxa"/>
        </w:trPr>
        <w:tc>
          <w:tcPr>
            <w:tcW w:w="0" w:type="auto"/>
            <w:gridSpan w:val="9"/>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8"/>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9"/>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8"/>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от имени сетевой организации; </w:t>
            </w:r>
          </w:p>
        </w:tc>
      </w:tr>
      <w:tr w:rsidR="009E6002" w:rsidRPr="009E6002" w:rsidTr="009E6002">
        <w:trPr>
          <w:tblCellSpacing w:w="15" w:type="dxa"/>
        </w:trPr>
        <w:tc>
          <w:tcPr>
            <w:tcW w:w="0" w:type="auto"/>
            <w:gridSpan w:val="9"/>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8"/>
            <w:hideMark/>
          </w:tcPr>
          <w:p w:rsidR="009E6002" w:rsidRPr="009E6002" w:rsidRDefault="009E6002" w:rsidP="009E6002">
            <w:pPr>
              <w:spacing w:after="0" w:line="240" w:lineRule="auto"/>
              <w:rPr>
                <w:rFonts w:ascii="Times New Roman" w:eastAsia="Times New Roman" w:hAnsi="Times New Roman" w:cs="Times New Roman"/>
                <w:sz w:val="24"/>
                <w:szCs w:val="24"/>
              </w:rPr>
            </w:pPr>
          </w:p>
        </w:tc>
      </w:tr>
      <w:tr w:rsidR="009E6002" w:rsidRPr="009E6002" w:rsidTr="009E6002">
        <w:trPr>
          <w:tblCellSpacing w:w="15" w:type="dxa"/>
        </w:trPr>
        <w:tc>
          <w:tcPr>
            <w:tcW w:w="0" w:type="auto"/>
            <w:gridSpan w:val="9"/>
            <w:hideMark/>
          </w:tcPr>
          <w:p w:rsidR="009E6002" w:rsidRPr="009E6002" w:rsidRDefault="009E6002" w:rsidP="009E6002">
            <w:pPr>
              <w:spacing w:after="0" w:line="240" w:lineRule="auto"/>
              <w:rPr>
                <w:rFonts w:ascii="Times New Roman" w:eastAsia="Times New Roman" w:hAnsi="Times New Roman" w:cs="Times New Roman"/>
                <w:sz w:val="24"/>
                <w:szCs w:val="24"/>
              </w:rPr>
            </w:pPr>
          </w:p>
        </w:tc>
        <w:tc>
          <w:tcPr>
            <w:tcW w:w="0" w:type="auto"/>
            <w:gridSpan w:val="8"/>
            <w:hideMark/>
          </w:tcPr>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 _____________ 20___ г. </w:t>
            </w:r>
          </w:p>
        </w:tc>
      </w:tr>
    </w:tbl>
    <w:p w:rsidR="009E6002" w:rsidRPr="009E6002" w:rsidRDefault="009E6002" w:rsidP="009E6002">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br/>
        <w:t xml:space="preserve">________________ </w:t>
      </w:r>
    </w:p>
    <w:p w:rsidR="009E6002" w:rsidRPr="009E6002" w:rsidRDefault="00E87DEA" w:rsidP="009E6002">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mc:AlternateContent>
          <mc:Choice Requires="wps">
            <w:drawing>
              <wp:inline distT="0" distB="0" distL="0" distR="0">
                <wp:extent cx="78740" cy="189230"/>
                <wp:effectExtent l="0" t="0" r="0" b="0"/>
                <wp:docPr id="3" name="P0D0900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64DCFB" id="P0D090000"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" filled="f" stroked="f">
                <o:lock v:ext="edit" aspectratio="t"/>
                <w10:anchorlock/>
              </v:rect>
            </w:pict>
          </mc:Fallback>
        </mc:AlternateContent>
      </w:r>
      <w:r w:rsidR="009E6002" w:rsidRPr="009E6002">
        <w:rPr>
          <w:rFonts w:ascii="Times New Roman" w:eastAsia="Times New Roman" w:hAnsi="Times New Roman" w:cs="Times New Roman"/>
          <w:sz w:val="24"/>
          <w:szCs w:val="24"/>
        </w:rPr>
        <w:t>Указываются обязательства сетевой организации по исполнению настоящих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9E6002" w:rsidRPr="009E6002" w:rsidRDefault="00E87DEA" w:rsidP="009E6002">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10490" cy="189230"/>
                <wp:effectExtent l="0" t="0" r="0" b="0"/>
                <wp:docPr id="2" name="P0D0900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049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B031E7" id="P0D090001" o:spid="_x0000_s1026" style="width:8.7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" filled="f" stroked="f">
                <o:lock v:ext="edit" aspectratio="t"/>
                <w10:anchorlock/>
              </v:rect>
            </w:pict>
          </mc:Fallback>
        </mc:AlternateContent>
      </w:r>
      <w:r w:rsidR="009E6002" w:rsidRPr="009E6002">
        <w:rPr>
          <w:rFonts w:ascii="Times New Roman" w:eastAsia="Times New Roman" w:hAnsi="Times New Roman" w:cs="Times New Roman"/>
          <w:sz w:val="24"/>
          <w:szCs w:val="24"/>
        </w:rPr>
        <w:t>Указываются обязательства заявителя по исполнению настоящих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9E6002" w:rsidRPr="009E6002" w:rsidRDefault="00E87DEA" w:rsidP="009E6002">
      <w:pPr>
        <w:spacing w:before="100" w:beforeAutospacing="1" w:after="100" w:afterAutospacing="1"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78740" cy="189230"/>
                <wp:effectExtent l="0" t="0" r="0" b="0"/>
                <wp:docPr id="1" name="P0D0900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7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D89364" id="P0D090002" o:spid="_x0000_s1026" style="width:6.2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" filled="f" stroked="f">
                <o:lock v:ext="edit" aspectratio="t"/>
                <w10:anchorlock/>
              </v:rect>
            </w:pict>
          </mc:Fallback>
        </mc:AlternateContent>
      </w:r>
      <w:r w:rsidR="009E6002" w:rsidRPr="009E6002">
        <w:rPr>
          <w:rFonts w:ascii="Times New Roman" w:eastAsia="Times New Roman" w:hAnsi="Times New Roman" w:cs="Times New Roman"/>
          <w:sz w:val="24"/>
          <w:szCs w:val="24"/>
        </w:rPr>
        <w:t>Срок действия настоящих технических условий не может составлять менее 2 лет и более 5 лет.</w:t>
      </w:r>
    </w:p>
    <w:p w:rsidR="002A049E" w:rsidRPr="009E6002" w:rsidRDefault="002A049E" w:rsidP="009E6002"/>
    <w:sectPr w:rsidR="002A049E" w:rsidRPr="009E6002" w:rsidSect="002A04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sans-serif">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10D"/>
    <w:rsid w:val="0013110D"/>
    <w:rsid w:val="002A049E"/>
    <w:rsid w:val="00711607"/>
    <w:rsid w:val="007228BA"/>
    <w:rsid w:val="009E6002"/>
    <w:rsid w:val="00BF3C36"/>
    <w:rsid w:val="00E87D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42E65"/>
  <w15:docId w15:val="{D8E99671-3D22-4ABE-95A3-DC083DB20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3110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BOTTOM">
    <w:name w:val="#COL_BOTTOM"/>
    <w:rsid w:val="0013110D"/>
    <w:pPr>
      <w:widowControl w:val="0"/>
      <w:autoSpaceDE w:val="0"/>
      <w:autoSpaceDN w:val="0"/>
      <w:adjustRightInd w:val="0"/>
      <w:spacing w:after="0" w:line="240" w:lineRule="auto"/>
    </w:pPr>
    <w:rPr>
      <w:rFonts w:ascii="Arial, sans-serif" w:eastAsiaTheme="minorEastAsia" w:hAnsi="Arial, sans-serif"/>
      <w:sz w:val="16"/>
      <w:szCs w:val="16"/>
      <w:lang w:eastAsia="ru-RU"/>
    </w:rPr>
  </w:style>
  <w:style w:type="paragraph" w:customStyle="1" w:styleId="COLTOP">
    <w:name w:val="#COL_TOP"/>
    <w:uiPriority w:val="99"/>
    <w:rsid w:val="0013110D"/>
    <w:pPr>
      <w:widowControl w:val="0"/>
      <w:autoSpaceDE w:val="0"/>
      <w:autoSpaceDN w:val="0"/>
      <w:adjustRightInd w:val="0"/>
      <w:spacing w:after="0" w:line="240" w:lineRule="auto"/>
    </w:pPr>
    <w:rPr>
      <w:rFonts w:ascii="Arial, sans-serif" w:eastAsiaTheme="minorEastAsia" w:hAnsi="Arial, sans-serif"/>
      <w:sz w:val="16"/>
      <w:szCs w:val="16"/>
      <w:lang w:eastAsia="ru-RU"/>
    </w:rPr>
  </w:style>
  <w:style w:type="paragraph" w:customStyle="1" w:styleId="PRINTSECTION">
    <w:name w:val="#PRINT_SECTION"/>
    <w:uiPriority w:val="99"/>
    <w:rsid w:val="0013110D"/>
    <w:pPr>
      <w:widowControl w:val="0"/>
      <w:autoSpaceDE w:val="0"/>
      <w:autoSpaceDN w:val="0"/>
      <w:adjustRightInd w:val="0"/>
      <w:spacing w:after="0" w:line="240" w:lineRule="auto"/>
    </w:pPr>
    <w:rPr>
      <w:rFonts w:ascii="Arial, sans-serif" w:eastAsiaTheme="minorEastAsia" w:hAnsi="Arial, sans-serif"/>
      <w:sz w:val="16"/>
      <w:szCs w:val="16"/>
      <w:lang w:eastAsia="ru-RU"/>
    </w:rPr>
  </w:style>
  <w:style w:type="paragraph" w:customStyle="1" w:styleId="QRCODE">
    <w:name w:val="#QRCODE"/>
    <w:uiPriority w:val="99"/>
    <w:rsid w:val="0013110D"/>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QRCODEIMG">
    <w:name w:val="#QRCODE IMG"/>
    <w:uiPriority w:val="99"/>
    <w:rsid w:val="0013110D"/>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CENTERTEXT">
    <w:name w:val=".CENTERTEXT"/>
    <w:uiPriority w:val="99"/>
    <w:rsid w:val="0013110D"/>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DJVU">
    <w:name w:val=".DJVU"/>
    <w:uiPriority w:val="99"/>
    <w:rsid w:val="0013110D"/>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EMPTYLINE">
    <w:name w:val=".EMPTY_LINE"/>
    <w:uiPriority w:val="99"/>
    <w:rsid w:val="0013110D"/>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FORMATTEXT">
    <w:name w:val=".FORMATTEXT"/>
    <w:uiPriority w:val="99"/>
    <w:rsid w:val="0013110D"/>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13110D"/>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HORIZLINE">
    <w:name w:val=".HORIZLINE"/>
    <w:uiPriority w:val="99"/>
    <w:rsid w:val="0013110D"/>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MIDDLEPICT">
    <w:name w:val=".MIDDLEPICT"/>
    <w:uiPriority w:val="99"/>
    <w:rsid w:val="0013110D"/>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OPENTAB">
    <w:name w:val=".OPENTAB"/>
    <w:uiPriority w:val="99"/>
    <w:rsid w:val="0013110D"/>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TOPLEVELTEXT">
    <w:name w:val=".TOPLEVELTEXT"/>
    <w:uiPriority w:val="99"/>
    <w:rsid w:val="0013110D"/>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TradeMark">
    <w:name w:val=".TradeMark"/>
    <w:uiPriority w:val="99"/>
    <w:rsid w:val="0013110D"/>
    <w:pPr>
      <w:widowControl w:val="0"/>
      <w:autoSpaceDE w:val="0"/>
      <w:autoSpaceDN w:val="0"/>
      <w:adjustRightInd w:val="0"/>
      <w:spacing w:after="0" w:line="240" w:lineRule="auto"/>
    </w:pPr>
    <w:rPr>
      <w:rFonts w:ascii="Arial, sans-serif" w:eastAsiaTheme="minorEastAsia" w:hAnsi="Arial, sans-serif" w:cs="Arial, sans-serif"/>
      <w:sz w:val="16"/>
      <w:szCs w:val="16"/>
      <w:lang w:eastAsia="ru-RU"/>
    </w:rPr>
  </w:style>
  <w:style w:type="paragraph" w:customStyle="1" w:styleId="UNFORMATTEXT">
    <w:name w:val=".UNFORMATTEXT"/>
    <w:uiPriority w:val="99"/>
    <w:rsid w:val="0013110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BODY">
    <w:name w:val="BODY"/>
    <w:uiPriority w:val="99"/>
    <w:rsid w:val="0013110D"/>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TML">
    <w:name w:val="HTML"/>
    <w:uiPriority w:val="99"/>
    <w:rsid w:val="0013110D"/>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customStyle="1" w:styleId="TABLE">
    <w:name w:val="TABLE"/>
    <w:uiPriority w:val="99"/>
    <w:rsid w:val="0013110D"/>
    <w:pPr>
      <w:widowControl w:val="0"/>
      <w:autoSpaceDE w:val="0"/>
      <w:autoSpaceDN w:val="0"/>
      <w:adjustRightInd w:val="0"/>
      <w:spacing w:after="0" w:line="240" w:lineRule="auto"/>
    </w:pPr>
    <w:rPr>
      <w:rFonts w:ascii="Arial, sans-serif" w:eastAsiaTheme="minorEastAsia" w:hAnsi="Arial, sans-serif"/>
      <w:sz w:val="24"/>
      <w:szCs w:val="24"/>
      <w:lang w:eastAsia="ru-RU"/>
    </w:rPr>
  </w:style>
  <w:style w:type="paragraph" w:styleId="a3">
    <w:name w:val="Balloon Text"/>
    <w:basedOn w:val="a"/>
    <w:link w:val="a4"/>
    <w:uiPriority w:val="99"/>
    <w:semiHidden/>
    <w:unhideWhenUsed/>
    <w:rsid w:val="0013110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3110D"/>
    <w:rPr>
      <w:rFonts w:ascii="Tahoma" w:eastAsiaTheme="minorEastAsia" w:hAnsi="Tahoma" w:cs="Tahoma"/>
      <w:sz w:val="16"/>
      <w:szCs w:val="16"/>
      <w:lang w:eastAsia="ru-RU"/>
    </w:rPr>
  </w:style>
  <w:style w:type="paragraph" w:customStyle="1" w:styleId="headertext0">
    <w:name w:val="headertext"/>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0">
    <w:name w:val="formattext"/>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9E6002"/>
    <w:rPr>
      <w:color w:val="0000FF"/>
      <w:u w:val="single"/>
    </w:rPr>
  </w:style>
  <w:style w:type="character" w:styleId="a6">
    <w:name w:val="FollowedHyperlink"/>
    <w:basedOn w:val="a0"/>
    <w:uiPriority w:val="99"/>
    <w:semiHidden/>
    <w:unhideWhenUsed/>
    <w:rsid w:val="009E6002"/>
    <w:rPr>
      <w:color w:val="800080"/>
      <w:u w:val="single"/>
    </w:rPr>
  </w:style>
  <w:style w:type="paragraph" w:customStyle="1" w:styleId="p0b230">
    <w:name w:val="p0b23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
    <w:name w:val="p0b23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1">
    <w:name w:val="p0b23_0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1">
    <w:name w:val="p0b23_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erent">
    <w:name w:val="referent"/>
    <w:basedOn w:val="a0"/>
    <w:rsid w:val="009E6002"/>
  </w:style>
  <w:style w:type="paragraph" w:customStyle="1" w:styleId="p0b2a1">
    <w:name w:val="p0b2a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
    <w:name w:val="p0b2a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2">
    <w:name w:val="p0b23_0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2">
    <w:name w:val="p0b23_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1">
    <w:name w:val="p0b2a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1">
    <w:name w:val="p0b2a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
    <w:name w:val="p0b3f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
    <w:name w:val="p0b3f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3">
    <w:name w:val="p0b23_0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3">
    <w:name w:val="p0b23_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2">
    <w:name w:val="p0b2a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2">
    <w:name w:val="p0b2a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1">
    <w:name w:val="p0b3f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1">
    <w:name w:val="p0b3f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
    <w:name w:val="p0b67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
    <w:name w:val="p0b67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
    <w:name w:val="p0b67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4">
    <w:name w:val="p0b23_0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4">
    <w:name w:val="p0b23_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3">
    <w:name w:val="p0b2a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3">
    <w:name w:val="p0b2a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2">
    <w:name w:val="p0b3f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2">
    <w:name w:val="p0b3f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1">
    <w:name w:val="p0b67_2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1">
    <w:name w:val="p0b67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1">
    <w:name w:val="p0b67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
    <w:name w:val="p0b70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
    <w:name w:val="p0b70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
    <w:name w:val="p0b70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
    <w:name w:val="p0b70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5">
    <w:name w:val="p0b23_0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5">
    <w:name w:val="p0b23_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4">
    <w:name w:val="p0b2a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4">
    <w:name w:val="p0b2a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3">
    <w:name w:val="p0b3f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3">
    <w:name w:val="p0b3f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2">
    <w:name w:val="p0b67_2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2">
    <w:name w:val="p0b67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2">
    <w:name w:val="p0b67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1">
    <w:name w:val="p0b70_3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1">
    <w:name w:val="p0b70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1">
    <w:name w:val="p0b70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1">
    <w:name w:val="p0b70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
    <w:name w:val="p0b72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
    <w:name w:val="p0b72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6">
    <w:name w:val="p0b23_0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6">
    <w:name w:val="p0b23_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5">
    <w:name w:val="p0b2a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5">
    <w:name w:val="p0b2a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4">
    <w:name w:val="p0b3f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4">
    <w:name w:val="p0b3f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3">
    <w:name w:val="p0b67_23"/>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3">
    <w:name w:val="p0b67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3">
    <w:name w:val="p0b67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2">
    <w:name w:val="p0b70_3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2">
    <w:name w:val="p0b70_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2">
    <w:name w:val="p0b70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2">
    <w:name w:val="p0b70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1">
    <w:name w:val="p0b72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1">
    <w:name w:val="p0b72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
    <w:name w:val="p0b78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
    <w:name w:val="p0b78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
    <w:name w:val="p0b78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7">
    <w:name w:val="p0b23_0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7">
    <w:name w:val="p0b23_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6">
    <w:name w:val="p0b2a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6">
    <w:name w:val="p0b2a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5">
    <w:name w:val="p0b3f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5">
    <w:name w:val="p0b3f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4">
    <w:name w:val="p0b67_24"/>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4">
    <w:name w:val="p0b67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4">
    <w:name w:val="p0b67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3">
    <w:name w:val="p0b70_33"/>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3">
    <w:name w:val="p0b70_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3">
    <w:name w:val="p0b70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3">
    <w:name w:val="p0b70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2">
    <w:name w:val="p0b72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2">
    <w:name w:val="p0b72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1">
    <w:name w:val="p0b78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1">
    <w:name w:val="p0b78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1">
    <w:name w:val="p0b78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
    <w:name w:val="p0b7c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
    <w:name w:val="p0b7c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
    <w:name w:val="p0b7c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8">
    <w:name w:val="p0b23_0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8">
    <w:name w:val="p0b23_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7">
    <w:name w:val="p0b2a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7">
    <w:name w:val="p0b2a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6">
    <w:name w:val="p0b3f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6">
    <w:name w:val="p0b3f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5">
    <w:name w:val="p0b67_25"/>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5">
    <w:name w:val="p0b67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5">
    <w:name w:val="p0b67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4">
    <w:name w:val="p0b70_34"/>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4">
    <w:name w:val="p0b70_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4">
    <w:name w:val="p0b70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4">
    <w:name w:val="p0b70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3">
    <w:name w:val="p0b72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3">
    <w:name w:val="p0b72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2">
    <w:name w:val="p0b78_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2">
    <w:name w:val="p0b78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2">
    <w:name w:val="p0b78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1">
    <w:name w:val="p0b7c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1">
    <w:name w:val="p0b7c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1">
    <w:name w:val="p0b7c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
    <w:name w:val="p0b80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9">
    <w:name w:val="p0b23_0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9">
    <w:name w:val="p0b23_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8">
    <w:name w:val="p0b2a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8">
    <w:name w:val="p0b2a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7">
    <w:name w:val="p0b3f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7">
    <w:name w:val="p0b3f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6">
    <w:name w:val="p0b67_26"/>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6">
    <w:name w:val="p0b67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6">
    <w:name w:val="p0b67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5">
    <w:name w:val="p0b70_35"/>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5">
    <w:name w:val="p0b70_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5">
    <w:name w:val="p0b70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5">
    <w:name w:val="p0b70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4">
    <w:name w:val="p0b72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4">
    <w:name w:val="p0b72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3">
    <w:name w:val="p0b78_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3">
    <w:name w:val="p0b78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3">
    <w:name w:val="p0b78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2">
    <w:name w:val="p0b7c_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2">
    <w:name w:val="p0b7c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2">
    <w:name w:val="p0b7c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1">
    <w:name w:val="p0b80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
    <w:name w:val="p0b84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
    <w:name w:val="p0b84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
    <w:name w:val="p0b84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10">
    <w:name w:val="p0b23_0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10">
    <w:name w:val="p0b23_1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9">
    <w:name w:val="p0b2a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9">
    <w:name w:val="p0b2a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8">
    <w:name w:val="p0b3f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8">
    <w:name w:val="p0b3f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7">
    <w:name w:val="p0b67_27"/>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7">
    <w:name w:val="p0b67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7">
    <w:name w:val="p0b67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6">
    <w:name w:val="p0b70_36"/>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6">
    <w:name w:val="p0b70_2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6">
    <w:name w:val="p0b70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6">
    <w:name w:val="p0b70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5">
    <w:name w:val="p0b72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5">
    <w:name w:val="p0b72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4">
    <w:name w:val="p0b78_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4">
    <w:name w:val="p0b78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4">
    <w:name w:val="p0b78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3">
    <w:name w:val="p0b7c_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3">
    <w:name w:val="p0b7c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3">
    <w:name w:val="p0b7c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2">
    <w:name w:val="p0b80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1">
    <w:name w:val="p0b84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1">
    <w:name w:val="p0b84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1">
    <w:name w:val="p0b84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h0">
    <w:name w:val="nh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
    <w:name w:val="p0b89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11">
    <w:name w:val="p0b23_0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11">
    <w:name w:val="p0b23_1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10">
    <w:name w:val="p0b2a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10">
    <w:name w:val="p0b2a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9">
    <w:name w:val="p0b3f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9">
    <w:name w:val="p0b3f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8">
    <w:name w:val="p0b67_28"/>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8">
    <w:name w:val="p0b67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8">
    <w:name w:val="p0b67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7">
    <w:name w:val="p0b70_37"/>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7">
    <w:name w:val="p0b70_2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7">
    <w:name w:val="p0b70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7">
    <w:name w:val="p0b70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6">
    <w:name w:val="p0b72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6">
    <w:name w:val="p0b72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5">
    <w:name w:val="p0b78_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5">
    <w:name w:val="p0b78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5">
    <w:name w:val="p0b78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4">
    <w:name w:val="p0b7c_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4">
    <w:name w:val="p0b7c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4">
    <w:name w:val="p0b7c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3">
    <w:name w:val="p0b80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2">
    <w:name w:val="p0b84_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2">
    <w:name w:val="p0b84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2">
    <w:name w:val="p0b84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1">
    <w:name w:val="p0b89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
    <w:name w:val="p0b8d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12">
    <w:name w:val="p0b23_0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12">
    <w:name w:val="p0b23_1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11">
    <w:name w:val="p0b2a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11">
    <w:name w:val="p0b2a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10">
    <w:name w:val="p0b3f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10">
    <w:name w:val="p0b3f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9">
    <w:name w:val="p0b67_29"/>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9">
    <w:name w:val="p0b67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9">
    <w:name w:val="p0b67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8">
    <w:name w:val="p0b70_38"/>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8">
    <w:name w:val="p0b70_2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8">
    <w:name w:val="p0b70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8">
    <w:name w:val="p0b70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7">
    <w:name w:val="p0b72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7">
    <w:name w:val="p0b72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6">
    <w:name w:val="p0b78_2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6">
    <w:name w:val="p0b78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6">
    <w:name w:val="p0b78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5">
    <w:name w:val="p0b7c_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5">
    <w:name w:val="p0b7c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5">
    <w:name w:val="p0b7c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4">
    <w:name w:val="p0b80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3">
    <w:name w:val="p0b84_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3">
    <w:name w:val="p0b84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3">
    <w:name w:val="p0b84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2">
    <w:name w:val="p0b89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1">
    <w:name w:val="p0b8d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
    <w:name w:val="p0b97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13">
    <w:name w:val="p0b23_0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13">
    <w:name w:val="p0b23_1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12">
    <w:name w:val="p0b2a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12">
    <w:name w:val="p0b2a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11">
    <w:name w:val="p0b3f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11">
    <w:name w:val="p0b3f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10">
    <w:name w:val="p0b67_210"/>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10">
    <w:name w:val="p0b67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10">
    <w:name w:val="p0b67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9">
    <w:name w:val="p0b70_39"/>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9">
    <w:name w:val="p0b70_2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9">
    <w:name w:val="p0b70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9">
    <w:name w:val="p0b70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8">
    <w:name w:val="p0b72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8">
    <w:name w:val="p0b72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7">
    <w:name w:val="p0b78_2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7">
    <w:name w:val="p0b78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7">
    <w:name w:val="p0b78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6">
    <w:name w:val="p0b7c_2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6">
    <w:name w:val="p0b7c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6">
    <w:name w:val="p0b7c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5">
    <w:name w:val="p0b80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4">
    <w:name w:val="p0b84_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4">
    <w:name w:val="p0b84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4">
    <w:name w:val="p0b84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3">
    <w:name w:val="p0b89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2">
    <w:name w:val="p0b8d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1">
    <w:name w:val="p0b97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
    <w:name w:val="p0b9d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
    <w:name w:val="p0b9d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
    <w:name w:val="p0b9d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
    <w:name w:val="p0b9d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14">
    <w:name w:val="p0b23_0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14">
    <w:name w:val="p0b23_1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13">
    <w:name w:val="p0b2a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13">
    <w:name w:val="p0b2a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12">
    <w:name w:val="p0b3f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12">
    <w:name w:val="p0b3f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11">
    <w:name w:val="p0b67_21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11">
    <w:name w:val="p0b67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11">
    <w:name w:val="p0b67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10">
    <w:name w:val="p0b70_310"/>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10">
    <w:name w:val="p0b70_21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10">
    <w:name w:val="p0b70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10">
    <w:name w:val="p0b70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9">
    <w:name w:val="p0b72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9">
    <w:name w:val="p0b72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8">
    <w:name w:val="p0b78_2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8">
    <w:name w:val="p0b78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8">
    <w:name w:val="p0b78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7">
    <w:name w:val="p0b7c_2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7">
    <w:name w:val="p0b7c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7">
    <w:name w:val="p0b7c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6">
    <w:name w:val="p0b80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5">
    <w:name w:val="p0b84_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5">
    <w:name w:val="p0b84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5">
    <w:name w:val="p0b84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4">
    <w:name w:val="p0b89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3">
    <w:name w:val="p0b8d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2">
    <w:name w:val="p0b97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1">
    <w:name w:val="p0b9d_3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1">
    <w:name w:val="p0b9d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1">
    <w:name w:val="p0b9d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1">
    <w:name w:val="p0b9d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
    <w:name w:val="p0ba3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
    <w:name w:val="p0ba3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
    <w:name w:val="p0ba3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15">
    <w:name w:val="p0b23_0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15">
    <w:name w:val="p0b23_1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14">
    <w:name w:val="p0b2a_1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14">
    <w:name w:val="p0b2a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13">
    <w:name w:val="p0b3f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13">
    <w:name w:val="p0b3f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12">
    <w:name w:val="p0b67_21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12">
    <w:name w:val="p0b67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12">
    <w:name w:val="p0b67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11">
    <w:name w:val="p0b70_31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11">
    <w:name w:val="p0b70_21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11">
    <w:name w:val="p0b70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11">
    <w:name w:val="p0b70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10">
    <w:name w:val="p0b72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10">
    <w:name w:val="p0b72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9">
    <w:name w:val="p0b78_2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9">
    <w:name w:val="p0b78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9">
    <w:name w:val="p0b78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8">
    <w:name w:val="p0b7c_2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8">
    <w:name w:val="p0b7c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8">
    <w:name w:val="p0b7c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7">
    <w:name w:val="p0b80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6">
    <w:name w:val="p0b84_2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6">
    <w:name w:val="p0b84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6">
    <w:name w:val="p0b84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5">
    <w:name w:val="p0b89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4">
    <w:name w:val="p0b8d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3">
    <w:name w:val="p0b97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2">
    <w:name w:val="p0b9d_3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2">
    <w:name w:val="p0b9d_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2">
    <w:name w:val="p0b9d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2">
    <w:name w:val="p0b9d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1">
    <w:name w:val="p0ba3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1">
    <w:name w:val="p0ba3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1">
    <w:name w:val="p0ba3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
    <w:name w:val="p0bae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
    <w:name w:val="p0bae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16">
    <w:name w:val="p0b23_0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16">
    <w:name w:val="p0b23_1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15">
    <w:name w:val="p0b2a_1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15">
    <w:name w:val="p0b2a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14">
    <w:name w:val="p0b3f_1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14">
    <w:name w:val="p0b3f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13">
    <w:name w:val="p0b67_213"/>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13">
    <w:name w:val="p0b67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13">
    <w:name w:val="p0b67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12">
    <w:name w:val="p0b70_31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12">
    <w:name w:val="p0b70_21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12">
    <w:name w:val="p0b70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12">
    <w:name w:val="p0b70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11">
    <w:name w:val="p0b72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11">
    <w:name w:val="p0b72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10">
    <w:name w:val="p0b78_21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10">
    <w:name w:val="p0b78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10">
    <w:name w:val="p0b78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9">
    <w:name w:val="p0b7c_2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9">
    <w:name w:val="p0b7c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9">
    <w:name w:val="p0b7c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8">
    <w:name w:val="p0b80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7">
    <w:name w:val="p0b84_2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7">
    <w:name w:val="p0b84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7">
    <w:name w:val="p0b84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6">
    <w:name w:val="p0b89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5">
    <w:name w:val="p0b8d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4">
    <w:name w:val="p0b97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3">
    <w:name w:val="p0b9d_33"/>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3">
    <w:name w:val="p0b9d_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3">
    <w:name w:val="p0b9d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3">
    <w:name w:val="p0b9d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2">
    <w:name w:val="p0ba3_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2">
    <w:name w:val="p0ba3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2">
    <w:name w:val="p0ba3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1">
    <w:name w:val="p0bae_0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1">
    <w:name w:val="p0bae_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
    <w:name w:val="p0bb1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
    <w:name w:val="p0bb1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17">
    <w:name w:val="p0b23_0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17">
    <w:name w:val="p0b23_1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16">
    <w:name w:val="p0b2a_1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16">
    <w:name w:val="p0b2a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15">
    <w:name w:val="p0b3f_1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15">
    <w:name w:val="p0b3f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14">
    <w:name w:val="p0b67_214"/>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14">
    <w:name w:val="p0b67_1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14">
    <w:name w:val="p0b67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13">
    <w:name w:val="p0b70_313"/>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13">
    <w:name w:val="p0b70_21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13">
    <w:name w:val="p0b70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13">
    <w:name w:val="p0b70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12">
    <w:name w:val="p0b72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12">
    <w:name w:val="p0b72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11">
    <w:name w:val="p0b78_21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11">
    <w:name w:val="p0b78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11">
    <w:name w:val="p0b78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10">
    <w:name w:val="p0b7c_21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10">
    <w:name w:val="p0b7c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10">
    <w:name w:val="p0b7c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9">
    <w:name w:val="p0b80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8">
    <w:name w:val="p0b84_2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8">
    <w:name w:val="p0b84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8">
    <w:name w:val="p0b84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7">
    <w:name w:val="p0b89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6">
    <w:name w:val="p0b8d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5">
    <w:name w:val="p0b97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4">
    <w:name w:val="p0b9d_34"/>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4">
    <w:name w:val="p0b9d_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4">
    <w:name w:val="p0b9d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4">
    <w:name w:val="p0b9d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3">
    <w:name w:val="p0ba3_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3">
    <w:name w:val="p0ba3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3">
    <w:name w:val="p0ba3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2">
    <w:name w:val="p0bae_0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2">
    <w:name w:val="p0bae_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1">
    <w:name w:val="p0bb1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1">
    <w:name w:val="p0bb1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
    <w:name w:val="p0bc2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
    <w:name w:val="p0bc2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18">
    <w:name w:val="p0b23_0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18">
    <w:name w:val="p0b23_1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17">
    <w:name w:val="p0b2a_1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17">
    <w:name w:val="p0b2a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16">
    <w:name w:val="p0b3f_1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16">
    <w:name w:val="p0b3f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15">
    <w:name w:val="p0b67_215"/>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15">
    <w:name w:val="p0b67_1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15">
    <w:name w:val="p0b67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14">
    <w:name w:val="p0b70_314"/>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14">
    <w:name w:val="p0b70_21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14">
    <w:name w:val="p0b70_1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14">
    <w:name w:val="p0b70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13">
    <w:name w:val="p0b72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13">
    <w:name w:val="p0b72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12">
    <w:name w:val="p0b78_21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12">
    <w:name w:val="p0b78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12">
    <w:name w:val="p0b78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11">
    <w:name w:val="p0b7c_21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11">
    <w:name w:val="p0b7c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11">
    <w:name w:val="p0b7c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10">
    <w:name w:val="p0b80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9">
    <w:name w:val="p0b84_2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9">
    <w:name w:val="p0b84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9">
    <w:name w:val="p0b84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8">
    <w:name w:val="p0b89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7">
    <w:name w:val="p0b8d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6">
    <w:name w:val="p0b97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5">
    <w:name w:val="p0b9d_35"/>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5">
    <w:name w:val="p0b9d_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5">
    <w:name w:val="p0b9d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5">
    <w:name w:val="p0b9d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4">
    <w:name w:val="p0ba3_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4">
    <w:name w:val="p0ba3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4">
    <w:name w:val="p0ba3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3">
    <w:name w:val="p0bae_0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3">
    <w:name w:val="p0bae_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2">
    <w:name w:val="p0bb1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2">
    <w:name w:val="p0bb1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1">
    <w:name w:val="p0bc2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1">
    <w:name w:val="p0bc2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
    <w:name w:val="p0beb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
    <w:name w:val="p0beb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
    <w:name w:val="p0beb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19">
    <w:name w:val="p0b23_0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19">
    <w:name w:val="p0b23_1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18">
    <w:name w:val="p0b2a_1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18">
    <w:name w:val="p0b2a_0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17">
    <w:name w:val="p0b3f_1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17">
    <w:name w:val="p0b3f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16">
    <w:name w:val="p0b67_216"/>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16">
    <w:name w:val="p0b67_1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16">
    <w:name w:val="p0b67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15">
    <w:name w:val="p0b70_315"/>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15">
    <w:name w:val="p0b70_21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15">
    <w:name w:val="p0b70_1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15">
    <w:name w:val="p0b70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14">
    <w:name w:val="p0b72_1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14">
    <w:name w:val="p0b72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13">
    <w:name w:val="p0b78_21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13">
    <w:name w:val="p0b78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13">
    <w:name w:val="p0b78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12">
    <w:name w:val="p0b7c_21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12">
    <w:name w:val="p0b7c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12">
    <w:name w:val="p0b7c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11">
    <w:name w:val="p0b80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10">
    <w:name w:val="p0b84_21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10">
    <w:name w:val="p0b84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10">
    <w:name w:val="p0b84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9">
    <w:name w:val="p0b89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8">
    <w:name w:val="p0b8d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7">
    <w:name w:val="p0b97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6">
    <w:name w:val="p0b9d_36"/>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6">
    <w:name w:val="p0b9d_2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6">
    <w:name w:val="p0b9d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6">
    <w:name w:val="p0b9d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5">
    <w:name w:val="p0ba3_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5">
    <w:name w:val="p0ba3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5">
    <w:name w:val="p0ba3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4">
    <w:name w:val="p0bae_0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4">
    <w:name w:val="p0bae_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3">
    <w:name w:val="p0bb1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3">
    <w:name w:val="p0bb1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2">
    <w:name w:val="p0bc2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2">
    <w:name w:val="p0bc2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1">
    <w:name w:val="p0beb_2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1">
    <w:name w:val="p0beb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1">
    <w:name w:val="p0beb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
    <w:name w:val="p0bf4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
    <w:name w:val="p0bf4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
    <w:name w:val="p0bf4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
    <w:name w:val="p0bf4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20">
    <w:name w:val="p0b23_02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20">
    <w:name w:val="p0b23_12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19">
    <w:name w:val="p0b2a_1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19">
    <w:name w:val="p0b2a_0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18">
    <w:name w:val="p0b3f_1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18">
    <w:name w:val="p0b3f_0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17">
    <w:name w:val="p0b67_217"/>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17">
    <w:name w:val="p0b67_1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17">
    <w:name w:val="p0b67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16">
    <w:name w:val="p0b70_316"/>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16">
    <w:name w:val="p0b70_21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16">
    <w:name w:val="p0b70_1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16">
    <w:name w:val="p0b70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15">
    <w:name w:val="p0b72_1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15">
    <w:name w:val="p0b72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14">
    <w:name w:val="p0b78_21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14">
    <w:name w:val="p0b78_1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14">
    <w:name w:val="p0b78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13">
    <w:name w:val="p0b7c_21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13">
    <w:name w:val="p0b7c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13">
    <w:name w:val="p0b7c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12">
    <w:name w:val="p0b80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11">
    <w:name w:val="p0b84_21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11">
    <w:name w:val="p0b84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11">
    <w:name w:val="p0b84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10">
    <w:name w:val="p0b89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9">
    <w:name w:val="p0b8d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8">
    <w:name w:val="p0b97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7">
    <w:name w:val="p0b9d_37"/>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7">
    <w:name w:val="p0b9d_2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7">
    <w:name w:val="p0b9d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7">
    <w:name w:val="p0b9d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6">
    <w:name w:val="p0ba3_2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6">
    <w:name w:val="p0ba3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6">
    <w:name w:val="p0ba3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5">
    <w:name w:val="p0bae_0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5">
    <w:name w:val="p0bae_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4">
    <w:name w:val="p0bb1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4">
    <w:name w:val="p0bb1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3">
    <w:name w:val="p0bc2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3">
    <w:name w:val="p0bc2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2">
    <w:name w:val="p0beb_2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2">
    <w:name w:val="p0beb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2">
    <w:name w:val="p0beb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1">
    <w:name w:val="p0bf4_3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1">
    <w:name w:val="p0bf4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1">
    <w:name w:val="p0bf4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1">
    <w:name w:val="p0bf4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2">
    <w:name w:val="p0bfb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1">
    <w:name w:val="p0bfb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0">
    <w:name w:val="p0bfb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21">
    <w:name w:val="p0b23_02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21">
    <w:name w:val="p0b23_12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20">
    <w:name w:val="p0b2a_12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20">
    <w:name w:val="p0b2a_02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19">
    <w:name w:val="p0b3f_1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19">
    <w:name w:val="p0b3f_0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18">
    <w:name w:val="p0b67_218"/>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18">
    <w:name w:val="p0b67_1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18">
    <w:name w:val="p0b67_0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17">
    <w:name w:val="p0b70_317"/>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17">
    <w:name w:val="p0b70_21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17">
    <w:name w:val="p0b70_1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17">
    <w:name w:val="p0b70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16">
    <w:name w:val="p0b72_1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16">
    <w:name w:val="p0b72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15">
    <w:name w:val="p0b78_21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15">
    <w:name w:val="p0b78_1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15">
    <w:name w:val="p0b78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14">
    <w:name w:val="p0b7c_21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14">
    <w:name w:val="p0b7c_1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14">
    <w:name w:val="p0b7c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13">
    <w:name w:val="p0b80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12">
    <w:name w:val="p0b84_21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12">
    <w:name w:val="p0b84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12">
    <w:name w:val="p0b84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11">
    <w:name w:val="p0b89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10">
    <w:name w:val="p0b8d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9">
    <w:name w:val="p0b97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8">
    <w:name w:val="p0b9d_38"/>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8">
    <w:name w:val="p0b9d_2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8">
    <w:name w:val="p0b9d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8">
    <w:name w:val="p0b9d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7">
    <w:name w:val="p0ba3_2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7">
    <w:name w:val="p0ba3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7">
    <w:name w:val="p0ba3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6">
    <w:name w:val="p0bae_0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6">
    <w:name w:val="p0bae_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5">
    <w:name w:val="p0bb1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5">
    <w:name w:val="p0bb1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4">
    <w:name w:val="p0bc2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4">
    <w:name w:val="p0bc2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3">
    <w:name w:val="p0beb_23"/>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3">
    <w:name w:val="p0beb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3">
    <w:name w:val="p0beb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2">
    <w:name w:val="p0bf4_3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2">
    <w:name w:val="p0bf4_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2">
    <w:name w:val="p0bf4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2">
    <w:name w:val="p0bf4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21">
    <w:name w:val="p0bfb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11">
    <w:name w:val="p0bfb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01">
    <w:name w:val="p0bfb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2">
    <w:name w:val="p0bff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1">
    <w:name w:val="p0bff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0">
    <w:name w:val="p0bff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22">
    <w:name w:val="p0b23_02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22">
    <w:name w:val="p0b23_12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21">
    <w:name w:val="p0b2a_12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21">
    <w:name w:val="p0b2a_02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20">
    <w:name w:val="p0b3f_12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20">
    <w:name w:val="p0b3f_02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19">
    <w:name w:val="p0b67_219"/>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19">
    <w:name w:val="p0b67_1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19">
    <w:name w:val="p0b67_0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18">
    <w:name w:val="p0b70_318"/>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18">
    <w:name w:val="p0b70_21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18">
    <w:name w:val="p0b70_1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18">
    <w:name w:val="p0b70_0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17">
    <w:name w:val="p0b72_1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17">
    <w:name w:val="p0b72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16">
    <w:name w:val="p0b78_21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16">
    <w:name w:val="p0b78_1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16">
    <w:name w:val="p0b78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15">
    <w:name w:val="p0b7c_21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15">
    <w:name w:val="p0b7c_1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15">
    <w:name w:val="p0b7c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14">
    <w:name w:val="p0b80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13">
    <w:name w:val="p0b84_21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13">
    <w:name w:val="p0b84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13">
    <w:name w:val="p0b84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12">
    <w:name w:val="p0b89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11">
    <w:name w:val="p0b8d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10">
    <w:name w:val="p0b97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9">
    <w:name w:val="p0b9d_39"/>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9">
    <w:name w:val="p0b9d_2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9">
    <w:name w:val="p0b9d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9">
    <w:name w:val="p0b9d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8">
    <w:name w:val="p0ba3_2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8">
    <w:name w:val="p0ba3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8">
    <w:name w:val="p0ba3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7">
    <w:name w:val="p0bae_0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7">
    <w:name w:val="p0bae_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6">
    <w:name w:val="p0bb1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6">
    <w:name w:val="p0bb1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5">
    <w:name w:val="p0bc2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5">
    <w:name w:val="p0bc2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4">
    <w:name w:val="p0beb_24"/>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4">
    <w:name w:val="p0beb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4">
    <w:name w:val="p0beb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3">
    <w:name w:val="p0bf4_33"/>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3">
    <w:name w:val="p0bf4_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3">
    <w:name w:val="p0bf4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3">
    <w:name w:val="p0bf4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22">
    <w:name w:val="p0bfb_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12">
    <w:name w:val="p0bfb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02">
    <w:name w:val="p0bfb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21">
    <w:name w:val="p0bff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11">
    <w:name w:val="p0bff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01">
    <w:name w:val="p0bff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30">
    <w:name w:val="p0c03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23">
    <w:name w:val="p0b23_02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23">
    <w:name w:val="p0b23_12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22">
    <w:name w:val="p0b2a_12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22">
    <w:name w:val="p0b2a_02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21">
    <w:name w:val="p0b3f_12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21">
    <w:name w:val="p0b3f_02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20">
    <w:name w:val="p0b67_220"/>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20">
    <w:name w:val="p0b67_12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20">
    <w:name w:val="p0b67_02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19">
    <w:name w:val="p0b70_319"/>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19">
    <w:name w:val="p0b70_21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19">
    <w:name w:val="p0b70_1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19">
    <w:name w:val="p0b70_0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18">
    <w:name w:val="p0b72_1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18">
    <w:name w:val="p0b72_0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17">
    <w:name w:val="p0b78_21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17">
    <w:name w:val="p0b78_1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17">
    <w:name w:val="p0b78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16">
    <w:name w:val="p0b7c_21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16">
    <w:name w:val="p0b7c_1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16">
    <w:name w:val="p0b7c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15">
    <w:name w:val="p0b80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14">
    <w:name w:val="p0b84_21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14">
    <w:name w:val="p0b84_1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14">
    <w:name w:val="p0b84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13">
    <w:name w:val="p0b89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12">
    <w:name w:val="p0b8d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11">
    <w:name w:val="p0b97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10">
    <w:name w:val="p0b9d_310"/>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10">
    <w:name w:val="p0b9d_21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10">
    <w:name w:val="p0b9d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10">
    <w:name w:val="p0b9d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9">
    <w:name w:val="p0ba3_2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9">
    <w:name w:val="p0ba3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9">
    <w:name w:val="p0ba3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8">
    <w:name w:val="p0bae_0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8">
    <w:name w:val="p0bae_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7">
    <w:name w:val="p0bb1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7">
    <w:name w:val="p0bb1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6">
    <w:name w:val="p0bc2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6">
    <w:name w:val="p0bc2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5">
    <w:name w:val="p0beb_25"/>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5">
    <w:name w:val="p0beb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5">
    <w:name w:val="p0beb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4">
    <w:name w:val="p0bf4_34"/>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4">
    <w:name w:val="p0bf4_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4">
    <w:name w:val="p0bf4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4">
    <w:name w:val="p0bf4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23">
    <w:name w:val="p0bfb_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13">
    <w:name w:val="p0bfb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03">
    <w:name w:val="p0bfb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22">
    <w:name w:val="p0bff_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12">
    <w:name w:val="p0bff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02">
    <w:name w:val="p0bff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301">
    <w:name w:val="p0c03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2">
    <w:name w:val="p0c07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1">
    <w:name w:val="p0c07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0">
    <w:name w:val="p0c07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24">
    <w:name w:val="p0b23_02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24">
    <w:name w:val="p0b23_12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23">
    <w:name w:val="p0b2a_12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23">
    <w:name w:val="p0b2a_02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22">
    <w:name w:val="p0b3f_12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22">
    <w:name w:val="p0b3f_02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21">
    <w:name w:val="p0b67_22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21">
    <w:name w:val="p0b67_12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21">
    <w:name w:val="p0b67_02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20">
    <w:name w:val="p0b70_320"/>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20">
    <w:name w:val="p0b70_22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20">
    <w:name w:val="p0b70_12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20">
    <w:name w:val="p0b70_02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19">
    <w:name w:val="p0b72_1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19">
    <w:name w:val="p0b72_0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18">
    <w:name w:val="p0b78_21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18">
    <w:name w:val="p0b78_1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18">
    <w:name w:val="p0b78_0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17">
    <w:name w:val="p0b7c_21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17">
    <w:name w:val="p0b7c_1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17">
    <w:name w:val="p0b7c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16">
    <w:name w:val="p0b80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15">
    <w:name w:val="p0b84_21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15">
    <w:name w:val="p0b84_1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15">
    <w:name w:val="p0b84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14">
    <w:name w:val="p0b89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13">
    <w:name w:val="p0b8d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12">
    <w:name w:val="p0b97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11">
    <w:name w:val="p0b9d_31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11">
    <w:name w:val="p0b9d_21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11">
    <w:name w:val="p0b9d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11">
    <w:name w:val="p0b9d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10">
    <w:name w:val="p0ba3_21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10">
    <w:name w:val="p0ba3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10">
    <w:name w:val="p0ba3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9">
    <w:name w:val="p0bae_0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9">
    <w:name w:val="p0bae_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8">
    <w:name w:val="p0bb1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8">
    <w:name w:val="p0bb1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7">
    <w:name w:val="p0bc2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7">
    <w:name w:val="p0bc2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6">
    <w:name w:val="p0beb_26"/>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6">
    <w:name w:val="p0beb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6">
    <w:name w:val="p0beb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5">
    <w:name w:val="p0bf4_35"/>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5">
    <w:name w:val="p0bf4_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5">
    <w:name w:val="p0bf4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5">
    <w:name w:val="p0bf4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24">
    <w:name w:val="p0bfb_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14">
    <w:name w:val="p0bfb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04">
    <w:name w:val="p0bfb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23">
    <w:name w:val="p0bff_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13">
    <w:name w:val="p0bff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03">
    <w:name w:val="p0bff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302">
    <w:name w:val="p0c03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21">
    <w:name w:val="p0c07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11">
    <w:name w:val="p0c07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01">
    <w:name w:val="p0c07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30">
    <w:name w:val="p0c13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25">
    <w:name w:val="p0b23_02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25">
    <w:name w:val="p0b23_12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24">
    <w:name w:val="p0b2a_12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24">
    <w:name w:val="p0b2a_02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23">
    <w:name w:val="p0b3f_12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23">
    <w:name w:val="p0b3f_02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22">
    <w:name w:val="p0b67_22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22">
    <w:name w:val="p0b67_12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22">
    <w:name w:val="p0b67_02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21">
    <w:name w:val="p0b70_32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21">
    <w:name w:val="p0b70_2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21">
    <w:name w:val="p0b70_12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21">
    <w:name w:val="p0b70_02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20">
    <w:name w:val="p0b72_12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20">
    <w:name w:val="p0b72_02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19">
    <w:name w:val="p0b78_21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19">
    <w:name w:val="p0b78_1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19">
    <w:name w:val="p0b78_0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18">
    <w:name w:val="p0b7c_21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18">
    <w:name w:val="p0b7c_1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18">
    <w:name w:val="p0b7c_0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17">
    <w:name w:val="p0b80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16">
    <w:name w:val="p0b84_21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16">
    <w:name w:val="p0b84_1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16">
    <w:name w:val="p0b84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15">
    <w:name w:val="p0b89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14">
    <w:name w:val="p0b8d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13">
    <w:name w:val="p0b97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12">
    <w:name w:val="p0b9d_31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12">
    <w:name w:val="p0b9d_21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12">
    <w:name w:val="p0b9d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12">
    <w:name w:val="p0b9d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11">
    <w:name w:val="p0ba3_21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11">
    <w:name w:val="p0ba3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11">
    <w:name w:val="p0ba3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10">
    <w:name w:val="p0bae_0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10">
    <w:name w:val="p0bae_1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9">
    <w:name w:val="p0bb1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9">
    <w:name w:val="p0bb1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8">
    <w:name w:val="p0bc2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8">
    <w:name w:val="p0bc2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7">
    <w:name w:val="p0beb_27"/>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7">
    <w:name w:val="p0beb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7">
    <w:name w:val="p0beb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6">
    <w:name w:val="p0bf4_36"/>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6">
    <w:name w:val="p0bf4_2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6">
    <w:name w:val="p0bf4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6">
    <w:name w:val="p0bf4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25">
    <w:name w:val="p0bfb_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15">
    <w:name w:val="p0bfb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05">
    <w:name w:val="p0bfb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24">
    <w:name w:val="p0bff_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14">
    <w:name w:val="p0bff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04">
    <w:name w:val="p0bff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303">
    <w:name w:val="p0c03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22">
    <w:name w:val="p0c07_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12">
    <w:name w:val="p0c07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02">
    <w:name w:val="p0c07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301">
    <w:name w:val="p0c13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50">
    <w:name w:val="p0c15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26">
    <w:name w:val="p0b23_02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26">
    <w:name w:val="p0b23_12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25">
    <w:name w:val="p0b2a_12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25">
    <w:name w:val="p0b2a_02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24">
    <w:name w:val="p0b3f_12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24">
    <w:name w:val="p0b3f_02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23">
    <w:name w:val="p0b67_223"/>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23">
    <w:name w:val="p0b67_12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23">
    <w:name w:val="p0b67_02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22">
    <w:name w:val="p0b70_32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22">
    <w:name w:val="p0b70_2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22">
    <w:name w:val="p0b70_12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22">
    <w:name w:val="p0b70_02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21">
    <w:name w:val="p0b72_12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21">
    <w:name w:val="p0b72_02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20">
    <w:name w:val="p0b78_22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20">
    <w:name w:val="p0b78_12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20">
    <w:name w:val="p0b78_02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19">
    <w:name w:val="p0b7c_21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19">
    <w:name w:val="p0b7c_1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19">
    <w:name w:val="p0b7c_0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18">
    <w:name w:val="p0b80_0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17">
    <w:name w:val="p0b84_21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17">
    <w:name w:val="p0b84_1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17">
    <w:name w:val="p0b84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16">
    <w:name w:val="p0b89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15">
    <w:name w:val="p0b8d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14">
    <w:name w:val="p0b97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13">
    <w:name w:val="p0b9d_313"/>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13">
    <w:name w:val="p0b9d_21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13">
    <w:name w:val="p0b9d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13">
    <w:name w:val="p0b9d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12">
    <w:name w:val="p0ba3_21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12">
    <w:name w:val="p0ba3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12">
    <w:name w:val="p0ba3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11">
    <w:name w:val="p0bae_0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11">
    <w:name w:val="p0bae_1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10">
    <w:name w:val="p0bb1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10">
    <w:name w:val="p0bb1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9">
    <w:name w:val="p0bc2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9">
    <w:name w:val="p0bc2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8">
    <w:name w:val="p0beb_28"/>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8">
    <w:name w:val="p0beb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8">
    <w:name w:val="p0beb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7">
    <w:name w:val="p0bf4_37"/>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7">
    <w:name w:val="p0bf4_2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7">
    <w:name w:val="p0bf4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7">
    <w:name w:val="p0bf4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26">
    <w:name w:val="p0bfb_2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16">
    <w:name w:val="p0bfb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06">
    <w:name w:val="p0bfb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25">
    <w:name w:val="p0bff_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15">
    <w:name w:val="p0bff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05">
    <w:name w:val="p0bff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304">
    <w:name w:val="p0c03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23">
    <w:name w:val="p0c07_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13">
    <w:name w:val="p0c07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03">
    <w:name w:val="p0c07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302">
    <w:name w:val="p0c13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501">
    <w:name w:val="p0c15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00">
    <w:name w:val="p0c20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27">
    <w:name w:val="p0b23_02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27">
    <w:name w:val="p0b23_12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26">
    <w:name w:val="p0b2a_12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26">
    <w:name w:val="p0b2a_02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25">
    <w:name w:val="p0b3f_12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25">
    <w:name w:val="p0b3f_02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24">
    <w:name w:val="p0b67_224"/>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24">
    <w:name w:val="p0b67_12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24">
    <w:name w:val="p0b67_02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23">
    <w:name w:val="p0b70_323"/>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23">
    <w:name w:val="p0b70_2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23">
    <w:name w:val="p0b70_12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23">
    <w:name w:val="p0b70_02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22">
    <w:name w:val="p0b72_12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22">
    <w:name w:val="p0b72_02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21">
    <w:name w:val="p0b78_2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21">
    <w:name w:val="p0b78_12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21">
    <w:name w:val="p0b78_02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20">
    <w:name w:val="p0b7c_22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20">
    <w:name w:val="p0b7c_12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20">
    <w:name w:val="p0b7c_02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19">
    <w:name w:val="p0b80_0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18">
    <w:name w:val="p0b84_21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18">
    <w:name w:val="p0b84_1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18">
    <w:name w:val="p0b84_0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17">
    <w:name w:val="p0b89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16">
    <w:name w:val="p0b8d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15">
    <w:name w:val="p0b97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14">
    <w:name w:val="p0b9d_314"/>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14">
    <w:name w:val="p0b9d_21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14">
    <w:name w:val="p0b9d_1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14">
    <w:name w:val="p0b9d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13">
    <w:name w:val="p0ba3_21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13">
    <w:name w:val="p0ba3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13">
    <w:name w:val="p0ba3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12">
    <w:name w:val="p0bae_0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12">
    <w:name w:val="p0bae_1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11">
    <w:name w:val="p0bb1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11">
    <w:name w:val="p0bb1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10">
    <w:name w:val="p0bc2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10">
    <w:name w:val="p0bc2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9">
    <w:name w:val="p0beb_29"/>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9">
    <w:name w:val="p0beb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9">
    <w:name w:val="p0beb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8">
    <w:name w:val="p0bf4_38"/>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8">
    <w:name w:val="p0bf4_2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8">
    <w:name w:val="p0bf4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8">
    <w:name w:val="p0bf4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27">
    <w:name w:val="p0bfb_2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17">
    <w:name w:val="p0bfb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07">
    <w:name w:val="p0bfb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26">
    <w:name w:val="p0bff_2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16">
    <w:name w:val="p0bff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06">
    <w:name w:val="p0bff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305">
    <w:name w:val="p0c03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24">
    <w:name w:val="p0c07_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14">
    <w:name w:val="p0c07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04">
    <w:name w:val="p0c07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303">
    <w:name w:val="p0c13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502">
    <w:name w:val="p0c15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001">
    <w:name w:val="p0c20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3">
    <w:name w:val="p0c25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2">
    <w:name w:val="p0c25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1">
    <w:name w:val="p0c25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0">
    <w:name w:val="p0c25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28">
    <w:name w:val="p0b23_02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28">
    <w:name w:val="p0b23_12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27">
    <w:name w:val="p0b2a_12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27">
    <w:name w:val="p0b2a_02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26">
    <w:name w:val="p0b3f_12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26">
    <w:name w:val="p0b3f_02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25">
    <w:name w:val="p0b67_225"/>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25">
    <w:name w:val="p0b67_12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25">
    <w:name w:val="p0b67_02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24">
    <w:name w:val="p0b70_324"/>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24">
    <w:name w:val="p0b70_2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24">
    <w:name w:val="p0b70_12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24">
    <w:name w:val="p0b70_02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23">
    <w:name w:val="p0b72_12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23">
    <w:name w:val="p0b72_02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22">
    <w:name w:val="p0b78_2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22">
    <w:name w:val="p0b78_12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22">
    <w:name w:val="p0b78_02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21">
    <w:name w:val="p0b7c_2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21">
    <w:name w:val="p0b7c_12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21">
    <w:name w:val="p0b7c_02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20">
    <w:name w:val="p0b80_02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19">
    <w:name w:val="p0b84_21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19">
    <w:name w:val="p0b84_1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19">
    <w:name w:val="p0b84_0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18">
    <w:name w:val="p0b89_0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17">
    <w:name w:val="p0b8d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16">
    <w:name w:val="p0b97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15">
    <w:name w:val="p0b9d_315"/>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15">
    <w:name w:val="p0b9d_21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15">
    <w:name w:val="p0b9d_1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15">
    <w:name w:val="p0b9d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14">
    <w:name w:val="p0ba3_21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14">
    <w:name w:val="p0ba3_1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14">
    <w:name w:val="p0ba3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13">
    <w:name w:val="p0bae_0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13">
    <w:name w:val="p0bae_1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12">
    <w:name w:val="p0bb1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12">
    <w:name w:val="p0bb1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11">
    <w:name w:val="p0bc2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11">
    <w:name w:val="p0bc2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10">
    <w:name w:val="p0beb_210"/>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10">
    <w:name w:val="p0beb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10">
    <w:name w:val="p0beb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9">
    <w:name w:val="p0bf4_39"/>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9">
    <w:name w:val="p0bf4_2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9">
    <w:name w:val="p0bf4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9">
    <w:name w:val="p0bf4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28">
    <w:name w:val="p0bfb_2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18">
    <w:name w:val="p0bfb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08">
    <w:name w:val="p0bfb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27">
    <w:name w:val="p0bff_2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17">
    <w:name w:val="p0bff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07">
    <w:name w:val="p0bff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306">
    <w:name w:val="p0c03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25">
    <w:name w:val="p0c07_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15">
    <w:name w:val="p0c07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05">
    <w:name w:val="p0c07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304">
    <w:name w:val="p0c13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503">
    <w:name w:val="p0c15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002">
    <w:name w:val="p0c20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31">
    <w:name w:val="p0c25_3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21">
    <w:name w:val="p0c25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11">
    <w:name w:val="p0c25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01">
    <w:name w:val="p0c25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3">
    <w:name w:val="p0c2b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2">
    <w:name w:val="p0c2b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1">
    <w:name w:val="p0c2b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0">
    <w:name w:val="p0c2b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29">
    <w:name w:val="p0b23_02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29">
    <w:name w:val="p0b23_12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28">
    <w:name w:val="p0b2a_12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28">
    <w:name w:val="p0b2a_02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27">
    <w:name w:val="p0b3f_12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27">
    <w:name w:val="p0b3f_02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26">
    <w:name w:val="p0b67_226"/>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26">
    <w:name w:val="p0b67_12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26">
    <w:name w:val="p0b67_02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25">
    <w:name w:val="p0b70_325"/>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25">
    <w:name w:val="p0b70_2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25">
    <w:name w:val="p0b70_12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25">
    <w:name w:val="p0b70_02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24">
    <w:name w:val="p0b72_12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24">
    <w:name w:val="p0b72_02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23">
    <w:name w:val="p0b78_2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23">
    <w:name w:val="p0b78_12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23">
    <w:name w:val="p0b78_02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22">
    <w:name w:val="p0b7c_2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22">
    <w:name w:val="p0b7c_12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22">
    <w:name w:val="p0b7c_02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21">
    <w:name w:val="p0b80_02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20">
    <w:name w:val="p0b84_22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20">
    <w:name w:val="p0b84_12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20">
    <w:name w:val="p0b84_02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19">
    <w:name w:val="p0b89_0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18">
    <w:name w:val="p0b8d_0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17">
    <w:name w:val="p0b97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16">
    <w:name w:val="p0b9d_316"/>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16">
    <w:name w:val="p0b9d_21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16">
    <w:name w:val="p0b9d_1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16">
    <w:name w:val="p0b9d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15">
    <w:name w:val="p0ba3_21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15">
    <w:name w:val="p0ba3_1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15">
    <w:name w:val="p0ba3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14">
    <w:name w:val="p0bae_0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14">
    <w:name w:val="p0bae_1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13">
    <w:name w:val="p0bb1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13">
    <w:name w:val="p0bb1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12">
    <w:name w:val="p0bc2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12">
    <w:name w:val="p0bc2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11">
    <w:name w:val="p0beb_21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11">
    <w:name w:val="p0beb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11">
    <w:name w:val="p0beb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10">
    <w:name w:val="p0bf4_310"/>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10">
    <w:name w:val="p0bf4_21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10">
    <w:name w:val="p0bf4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10">
    <w:name w:val="p0bf4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29">
    <w:name w:val="p0bfb_2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19">
    <w:name w:val="p0bfb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09">
    <w:name w:val="p0bfb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28">
    <w:name w:val="p0bff_2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18">
    <w:name w:val="p0bff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08">
    <w:name w:val="p0bff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307">
    <w:name w:val="p0c03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26">
    <w:name w:val="p0c07_2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16">
    <w:name w:val="p0c07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06">
    <w:name w:val="p0c07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305">
    <w:name w:val="p0c13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504">
    <w:name w:val="p0c15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003">
    <w:name w:val="p0c20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32">
    <w:name w:val="p0c25_3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22">
    <w:name w:val="p0c25_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12">
    <w:name w:val="p0c25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02">
    <w:name w:val="p0c25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31">
    <w:name w:val="p0c2b_3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21">
    <w:name w:val="p0c2b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11">
    <w:name w:val="p0c2b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01">
    <w:name w:val="p0c2b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orizline0">
    <w:name w:val="horizline"/>
    <w:basedOn w:val="a0"/>
    <w:rsid w:val="009E6002"/>
  </w:style>
  <w:style w:type="paragraph" w:customStyle="1" w:styleId="p0c5d0">
    <w:name w:val="p0c5d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5d1">
    <w:name w:val="p0c5d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30">
    <w:name w:val="p0b23_03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30">
    <w:name w:val="p0b23_13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29">
    <w:name w:val="p0b2a_12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29">
    <w:name w:val="p0b2a_02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28">
    <w:name w:val="p0b3f_12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28">
    <w:name w:val="p0b3f_02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27">
    <w:name w:val="p0b67_227"/>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27">
    <w:name w:val="p0b67_12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27">
    <w:name w:val="p0b67_02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26">
    <w:name w:val="p0b70_326"/>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26">
    <w:name w:val="p0b70_22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26">
    <w:name w:val="p0b70_12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26">
    <w:name w:val="p0b70_02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25">
    <w:name w:val="p0b72_12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25">
    <w:name w:val="p0b72_02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24">
    <w:name w:val="p0b78_2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24">
    <w:name w:val="p0b78_12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24">
    <w:name w:val="p0b78_02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23">
    <w:name w:val="p0b7c_2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23">
    <w:name w:val="p0b7c_12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23">
    <w:name w:val="p0b7c_02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22">
    <w:name w:val="p0b80_02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21">
    <w:name w:val="p0b84_2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21">
    <w:name w:val="p0b84_12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21">
    <w:name w:val="p0b84_02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20">
    <w:name w:val="p0b89_02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19">
    <w:name w:val="p0b8d_0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18">
    <w:name w:val="p0b97_0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17">
    <w:name w:val="p0b9d_317"/>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17">
    <w:name w:val="p0b9d_21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17">
    <w:name w:val="p0b9d_1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17">
    <w:name w:val="p0b9d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16">
    <w:name w:val="p0ba3_21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16">
    <w:name w:val="p0ba3_1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16">
    <w:name w:val="p0ba3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15">
    <w:name w:val="p0bae_0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15">
    <w:name w:val="p0bae_1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14">
    <w:name w:val="p0bb1_1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14">
    <w:name w:val="p0bb1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13">
    <w:name w:val="p0bc2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13">
    <w:name w:val="p0bc2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12">
    <w:name w:val="p0beb_21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12">
    <w:name w:val="p0beb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12">
    <w:name w:val="p0beb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11">
    <w:name w:val="p0bf4_31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11">
    <w:name w:val="p0bf4_21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11">
    <w:name w:val="p0bf4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11">
    <w:name w:val="p0bf4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210">
    <w:name w:val="p0bfb_21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110">
    <w:name w:val="p0bfb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010">
    <w:name w:val="p0bfb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29">
    <w:name w:val="p0bff_2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19">
    <w:name w:val="p0bff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09">
    <w:name w:val="p0bff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308">
    <w:name w:val="p0c03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27">
    <w:name w:val="p0c07_2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17">
    <w:name w:val="p0c07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07">
    <w:name w:val="p0c07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306">
    <w:name w:val="p0c13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505">
    <w:name w:val="p0c15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004">
    <w:name w:val="p0c20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33">
    <w:name w:val="p0c25_33"/>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23">
    <w:name w:val="p0c25_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13">
    <w:name w:val="p0c25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03">
    <w:name w:val="p0c25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32">
    <w:name w:val="p0c2b_3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22">
    <w:name w:val="p0c2b_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12">
    <w:name w:val="p0c2b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02">
    <w:name w:val="p0c2b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5d01">
    <w:name w:val="p0c5d_0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5d11">
    <w:name w:val="p0c5d_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611">
    <w:name w:val="p0c61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610">
    <w:name w:val="p0c61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31">
    <w:name w:val="p0b23_03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31">
    <w:name w:val="p0b23_13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30">
    <w:name w:val="p0b2a_13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30">
    <w:name w:val="p0b2a_03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29">
    <w:name w:val="p0b3f_12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29">
    <w:name w:val="p0b3f_02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28">
    <w:name w:val="p0b67_228"/>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28">
    <w:name w:val="p0b67_12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28">
    <w:name w:val="p0b67_02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27">
    <w:name w:val="p0b70_327"/>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27">
    <w:name w:val="p0b70_22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27">
    <w:name w:val="p0b70_12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27">
    <w:name w:val="p0b70_02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26">
    <w:name w:val="p0b72_12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26">
    <w:name w:val="p0b72_02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25">
    <w:name w:val="p0b78_2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25">
    <w:name w:val="p0b78_12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25">
    <w:name w:val="p0b78_02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24">
    <w:name w:val="p0b7c_2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24">
    <w:name w:val="p0b7c_12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24">
    <w:name w:val="p0b7c_02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23">
    <w:name w:val="p0b80_02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22">
    <w:name w:val="p0b84_22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22">
    <w:name w:val="p0b84_12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22">
    <w:name w:val="p0b84_02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21">
    <w:name w:val="p0b89_02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20">
    <w:name w:val="p0b8d_02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19">
    <w:name w:val="p0b97_0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18">
    <w:name w:val="p0b9d_318"/>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18">
    <w:name w:val="p0b9d_21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18">
    <w:name w:val="p0b9d_1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18">
    <w:name w:val="p0b9d_0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17">
    <w:name w:val="p0ba3_21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17">
    <w:name w:val="p0ba3_1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17">
    <w:name w:val="p0ba3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16">
    <w:name w:val="p0bae_0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16">
    <w:name w:val="p0bae_1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15">
    <w:name w:val="p0bb1_1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15">
    <w:name w:val="p0bb1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14">
    <w:name w:val="p0bc2_1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14">
    <w:name w:val="p0bc2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13">
    <w:name w:val="p0beb_213"/>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13">
    <w:name w:val="p0beb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13">
    <w:name w:val="p0beb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12">
    <w:name w:val="p0bf4_31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12">
    <w:name w:val="p0bf4_21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12">
    <w:name w:val="p0bf4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12">
    <w:name w:val="p0bf4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211">
    <w:name w:val="p0bfb_21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111">
    <w:name w:val="p0bfb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011">
    <w:name w:val="p0bfb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210">
    <w:name w:val="p0bff_21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110">
    <w:name w:val="p0bff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010">
    <w:name w:val="p0bff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309">
    <w:name w:val="p0c03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28">
    <w:name w:val="p0c07_2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18">
    <w:name w:val="p0c07_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08">
    <w:name w:val="p0c07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307">
    <w:name w:val="p0c13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506">
    <w:name w:val="p0c15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005">
    <w:name w:val="p0c20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34">
    <w:name w:val="p0c25_34"/>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24">
    <w:name w:val="p0c25_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14">
    <w:name w:val="p0c25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04">
    <w:name w:val="p0c25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33">
    <w:name w:val="p0c2b_33"/>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23">
    <w:name w:val="p0c2b_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13">
    <w:name w:val="p0c2b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03">
    <w:name w:val="p0c2b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5d02">
    <w:name w:val="p0c5d_0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5d12">
    <w:name w:val="p0c5d_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6111">
    <w:name w:val="p0c61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6101">
    <w:name w:val="p0c61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fe2">
    <w:name w:val="p0cfe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fe1">
    <w:name w:val="p0cfe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fe0">
    <w:name w:val="p0cfe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32">
    <w:name w:val="p0b23_03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32">
    <w:name w:val="p0b23_13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31">
    <w:name w:val="p0b2a_13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31">
    <w:name w:val="p0b2a_03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30">
    <w:name w:val="p0b3f_13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30">
    <w:name w:val="p0b3f_03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29">
    <w:name w:val="p0b67_229"/>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29">
    <w:name w:val="p0b67_12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29">
    <w:name w:val="p0b67_02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28">
    <w:name w:val="p0b70_328"/>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28">
    <w:name w:val="p0b70_22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28">
    <w:name w:val="p0b70_12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28">
    <w:name w:val="p0b70_02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27">
    <w:name w:val="p0b72_12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27">
    <w:name w:val="p0b72_02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26">
    <w:name w:val="p0b78_22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26">
    <w:name w:val="p0b78_12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26">
    <w:name w:val="p0b78_02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25">
    <w:name w:val="p0b7c_2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25">
    <w:name w:val="p0b7c_12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25">
    <w:name w:val="p0b7c_02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24">
    <w:name w:val="p0b80_02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23">
    <w:name w:val="p0b84_22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23">
    <w:name w:val="p0b84_12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23">
    <w:name w:val="p0b84_02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22">
    <w:name w:val="p0b89_02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21">
    <w:name w:val="p0b8d_02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20">
    <w:name w:val="p0b97_02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19">
    <w:name w:val="p0b9d_319"/>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19">
    <w:name w:val="p0b9d_21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19">
    <w:name w:val="p0b9d_1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19">
    <w:name w:val="p0b9d_0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18">
    <w:name w:val="p0ba3_21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18">
    <w:name w:val="p0ba3_1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18">
    <w:name w:val="p0ba3_0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17">
    <w:name w:val="p0bae_0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17">
    <w:name w:val="p0bae_1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16">
    <w:name w:val="p0bb1_1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16">
    <w:name w:val="p0bb1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15">
    <w:name w:val="p0bc2_1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15">
    <w:name w:val="p0bc2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14">
    <w:name w:val="p0beb_214"/>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14">
    <w:name w:val="p0beb_1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14">
    <w:name w:val="p0beb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13">
    <w:name w:val="p0bf4_313"/>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13">
    <w:name w:val="p0bf4_21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13">
    <w:name w:val="p0bf4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13">
    <w:name w:val="p0bf4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212">
    <w:name w:val="p0bfb_21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112">
    <w:name w:val="p0bfb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012">
    <w:name w:val="p0bfb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211">
    <w:name w:val="p0bff_21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111">
    <w:name w:val="p0bff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011">
    <w:name w:val="p0bff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3010">
    <w:name w:val="p0c03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29">
    <w:name w:val="p0c07_2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19">
    <w:name w:val="p0c07_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09">
    <w:name w:val="p0c07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308">
    <w:name w:val="p0c13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507">
    <w:name w:val="p0c15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006">
    <w:name w:val="p0c20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35">
    <w:name w:val="p0c25_35"/>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25">
    <w:name w:val="p0c25_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15">
    <w:name w:val="p0c25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05">
    <w:name w:val="p0c25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34">
    <w:name w:val="p0c2b_34"/>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24">
    <w:name w:val="p0c2b_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14">
    <w:name w:val="p0c2b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04">
    <w:name w:val="p0c2b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5d03">
    <w:name w:val="p0c5d_0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5d13">
    <w:name w:val="p0c5d_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6112">
    <w:name w:val="p0c61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6102">
    <w:name w:val="p0c61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fe21">
    <w:name w:val="p0cfe_2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fe11">
    <w:name w:val="p0cfe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fe01">
    <w:name w:val="p0cfe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072">
    <w:name w:val="p0d07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071">
    <w:name w:val="p0d07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070">
    <w:name w:val="p0d07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33">
    <w:name w:val="p0b23_03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33">
    <w:name w:val="p0b23_13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32">
    <w:name w:val="p0b2a_13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32">
    <w:name w:val="p0b2a_03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31">
    <w:name w:val="p0b3f_13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31">
    <w:name w:val="p0b3f_03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30">
    <w:name w:val="p0b67_230"/>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30">
    <w:name w:val="p0b67_13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30">
    <w:name w:val="p0b67_03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29">
    <w:name w:val="p0b70_329"/>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29">
    <w:name w:val="p0b70_22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29">
    <w:name w:val="p0b70_12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29">
    <w:name w:val="p0b70_02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28">
    <w:name w:val="p0b72_12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28">
    <w:name w:val="p0b72_02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27">
    <w:name w:val="p0b78_22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27">
    <w:name w:val="p0b78_12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27">
    <w:name w:val="p0b78_02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26">
    <w:name w:val="p0b7c_22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26">
    <w:name w:val="p0b7c_12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26">
    <w:name w:val="p0b7c_02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25">
    <w:name w:val="p0b80_02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24">
    <w:name w:val="p0b84_22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24">
    <w:name w:val="p0b84_12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24">
    <w:name w:val="p0b84_02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23">
    <w:name w:val="p0b89_02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22">
    <w:name w:val="p0b8d_02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21">
    <w:name w:val="p0b97_02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20">
    <w:name w:val="p0b9d_320"/>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20">
    <w:name w:val="p0b9d_22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20">
    <w:name w:val="p0b9d_12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20">
    <w:name w:val="p0b9d_02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19">
    <w:name w:val="p0ba3_219"/>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19">
    <w:name w:val="p0ba3_1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19">
    <w:name w:val="p0ba3_0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18">
    <w:name w:val="p0bae_0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18">
    <w:name w:val="p0bae_1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17">
    <w:name w:val="p0bb1_1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17">
    <w:name w:val="p0bb1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16">
    <w:name w:val="p0bc2_1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16">
    <w:name w:val="p0bc2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15">
    <w:name w:val="p0beb_215"/>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15">
    <w:name w:val="p0beb_1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15">
    <w:name w:val="p0beb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14">
    <w:name w:val="p0bf4_314"/>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14">
    <w:name w:val="p0bf4_21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14">
    <w:name w:val="p0bf4_1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14">
    <w:name w:val="p0bf4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213">
    <w:name w:val="p0bfb_21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113">
    <w:name w:val="p0bfb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013">
    <w:name w:val="p0bfb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212">
    <w:name w:val="p0bff_212"/>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112">
    <w:name w:val="p0bff_1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012">
    <w:name w:val="p0bff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3011">
    <w:name w:val="p0c03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210">
    <w:name w:val="p0c07_21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110">
    <w:name w:val="p0c07_11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010">
    <w:name w:val="p0c07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309">
    <w:name w:val="p0c13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508">
    <w:name w:val="p0c15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007">
    <w:name w:val="p0c20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36">
    <w:name w:val="p0c25_36"/>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26">
    <w:name w:val="p0c25_2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16">
    <w:name w:val="p0c25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06">
    <w:name w:val="p0c25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35">
    <w:name w:val="p0c2b_35"/>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25">
    <w:name w:val="p0c2b_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15">
    <w:name w:val="p0c2b_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05">
    <w:name w:val="p0c2b_0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5d04">
    <w:name w:val="p0c5d_0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5d14">
    <w:name w:val="p0c5d_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6113">
    <w:name w:val="p0c61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6103">
    <w:name w:val="p0c61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fe22">
    <w:name w:val="p0cfe_2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fe12">
    <w:name w:val="p0cfe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fe02">
    <w:name w:val="p0cfe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0721">
    <w:name w:val="p0d07_2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0711">
    <w:name w:val="p0d07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0701">
    <w:name w:val="p0d07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0a2">
    <w:name w:val="p0a0a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0a1">
    <w:name w:val="p0a0a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0a0">
    <w:name w:val="p0a0a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10">
    <w:name w:val="p0a11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30">
    <w:name w:val="p0a13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70">
    <w:name w:val="p0a17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90">
    <w:name w:val="p0a19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d3">
    <w:name w:val="p0a1d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d4">
    <w:name w:val="p0a1d_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d2">
    <w:name w:val="p0a1d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d1">
    <w:name w:val="p0a1d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d0">
    <w:name w:val="p0a1d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52">
    <w:name w:val="p0a25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51">
    <w:name w:val="p0a25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50">
    <w:name w:val="p0a25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91">
    <w:name w:val="p0a29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92">
    <w:name w:val="p0a29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90">
    <w:name w:val="p0a29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93">
    <w:name w:val="p0a29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b1">
    <w:name w:val="p0a2b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b0">
    <w:name w:val="p0a2b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d2">
    <w:name w:val="p0a2d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d1">
    <w:name w:val="p0a2d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d0">
    <w:name w:val="p0a2d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f1">
    <w:name w:val="p0a2f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f0">
    <w:name w:val="p0a2f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313">
    <w:name w:val="p0a31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312">
    <w:name w:val="p0a31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311">
    <w:name w:val="p0a31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310">
    <w:name w:val="p0a31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332">
    <w:name w:val="p0a33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331">
    <w:name w:val="p0a33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330">
    <w:name w:val="p0a33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ab2">
    <w:name w:val="p0aab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ab1">
    <w:name w:val="p0aab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ab0">
    <w:name w:val="p0aab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ad0">
    <w:name w:val="p0aad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51">
    <w:name w:val="p0ab5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50">
    <w:name w:val="p0ab5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71">
    <w:name w:val="p0ab7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70">
    <w:name w:val="p0ab7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d2">
    <w:name w:val="p0abd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d1">
    <w:name w:val="p0abd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d0">
    <w:name w:val="p0abd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f0">
    <w:name w:val="p0abf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c12">
    <w:name w:val="p0ac1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c11">
    <w:name w:val="p0ac1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c10">
    <w:name w:val="p0ac1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e42">
    <w:name w:val="p0ae4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e41">
    <w:name w:val="p0ae4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e40">
    <w:name w:val="p0ae4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e61">
    <w:name w:val="p0ae6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e60">
    <w:name w:val="p0ae6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f22">
    <w:name w:val="p0af2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f21">
    <w:name w:val="p0af2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f20">
    <w:name w:val="p0af2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f40">
    <w:name w:val="p0af4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f81">
    <w:name w:val="p0af8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f80">
    <w:name w:val="p0af8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043">
    <w:name w:val="p0b04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042">
    <w:name w:val="p0b04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041">
    <w:name w:val="p0b04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040">
    <w:name w:val="p0b04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080">
    <w:name w:val="p0b08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0c1">
    <w:name w:val="p0b0c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0c0">
    <w:name w:val="p0b0c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152">
    <w:name w:val="p0b15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153">
    <w:name w:val="p0b15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151">
    <w:name w:val="p0b15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150">
    <w:name w:val="p0b15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170">
    <w:name w:val="p0d17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171">
    <w:name w:val="p0d17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1d2">
    <w:name w:val="p0d1d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1d1">
    <w:name w:val="p0d1d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1d0">
    <w:name w:val="p0d1d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432">
    <w:name w:val="p0d43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433">
    <w:name w:val="p0d43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431">
    <w:name w:val="p0d43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430">
    <w:name w:val="p0d43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491">
    <w:name w:val="p0d49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490">
    <w:name w:val="p0d49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02">
    <w:name w:val="p0d50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01">
    <w:name w:val="p0d50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00">
    <w:name w:val="p0d50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20">
    <w:name w:val="p0d52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43">
    <w:name w:val="p0d54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42">
    <w:name w:val="p0d54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41">
    <w:name w:val="p0d54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40">
    <w:name w:val="p0d54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9c2">
    <w:name w:val="p0d9c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9c0">
    <w:name w:val="p0d9c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9c1">
    <w:name w:val="p0d9c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22">
    <w:name w:val="p0dd2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23">
    <w:name w:val="p0dd2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20">
    <w:name w:val="p0dd2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21">
    <w:name w:val="p0dd2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91">
    <w:name w:val="p0dd9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90">
    <w:name w:val="p0dd9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92">
    <w:name w:val="p0dd9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d0">
    <w:name w:val="p0ddd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10">
    <w:name w:val="p0de1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30">
    <w:name w:val="p0de3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71">
    <w:name w:val="p0de7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73">
    <w:name w:val="p0de7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70">
    <w:name w:val="p0de7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75">
    <w:name w:val="p0de7_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74">
    <w:name w:val="p0de7_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72">
    <w:name w:val="p0de7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b1">
    <w:name w:val="p0deb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b3">
    <w:name w:val="p0deb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b0">
    <w:name w:val="p0deb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b5">
    <w:name w:val="p0deb_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b4">
    <w:name w:val="p0deb_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b2">
    <w:name w:val="p0deb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f0">
    <w:name w:val="p0def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f30">
    <w:name w:val="p0df3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f70">
    <w:name w:val="p0df7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fb1">
    <w:name w:val="p0dfb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fb0">
    <w:name w:val="p0dfb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ff1">
    <w:name w:val="p0dff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ff0">
    <w:name w:val="p0dff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31">
    <w:name w:val="p0e03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30">
    <w:name w:val="p0e03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51">
    <w:name w:val="p0e05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52">
    <w:name w:val="p0e05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50">
    <w:name w:val="p0e05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53">
    <w:name w:val="p0e05_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82">
    <w:name w:val="p0e08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80">
    <w:name w:val="p0e08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81">
    <w:name w:val="p0e08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a2">
    <w:name w:val="p0e0a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a0">
    <w:name w:val="p0e0a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a1">
    <w:name w:val="p0e0a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d2">
    <w:name w:val="p0e0d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d0">
    <w:name w:val="p0e0d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d1">
    <w:name w:val="p0e0d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f2">
    <w:name w:val="p0e0f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f0">
    <w:name w:val="p0e0f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f1">
    <w:name w:val="p0e0f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1c2">
    <w:name w:val="p0e1c_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1c1">
    <w:name w:val="p0e1c_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1c0">
    <w:name w:val="p0e1c_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034">
    <w:name w:val="p0b23_03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3134">
    <w:name w:val="p0b23_13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133">
    <w:name w:val="p0b2a_13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2a033">
    <w:name w:val="p0b2a_03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132">
    <w:name w:val="p0b3f_13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3f032">
    <w:name w:val="p0b3f_03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231">
    <w:name w:val="p0b67_23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131">
    <w:name w:val="p0b67_13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67031">
    <w:name w:val="p0b67_03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330">
    <w:name w:val="p0b70_330"/>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230">
    <w:name w:val="p0b70_23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130">
    <w:name w:val="p0b70_13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0030">
    <w:name w:val="p0b70_03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129">
    <w:name w:val="p0b72_12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2029">
    <w:name w:val="p0b72_02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228">
    <w:name w:val="p0b78_228"/>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128">
    <w:name w:val="p0b78_12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8028">
    <w:name w:val="p0b78_02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227">
    <w:name w:val="p0b7c_22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127">
    <w:name w:val="p0b7c_12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7c027">
    <w:name w:val="p0b7c_02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0026">
    <w:name w:val="p0b80_02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225">
    <w:name w:val="p0b84_22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125">
    <w:name w:val="p0b84_12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4025">
    <w:name w:val="p0b84_02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9024">
    <w:name w:val="p0b89_02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8d023">
    <w:name w:val="p0b8d_02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7022">
    <w:name w:val="p0b97_02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321">
    <w:name w:val="p0b9d_32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221">
    <w:name w:val="p0b9d_2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121">
    <w:name w:val="p0b9d_12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9d021">
    <w:name w:val="p0b9d_02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220">
    <w:name w:val="p0ba3_220"/>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120">
    <w:name w:val="p0ba3_120"/>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3020">
    <w:name w:val="p0ba3_02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019">
    <w:name w:val="p0bae_019"/>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ae119">
    <w:name w:val="p0bae_11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118">
    <w:name w:val="p0bb1_118"/>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b1018">
    <w:name w:val="p0bb1_01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117">
    <w:name w:val="p0bc2_1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c2017">
    <w:name w:val="p0bc2_01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216">
    <w:name w:val="p0beb_216"/>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116">
    <w:name w:val="p0beb_1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eb016">
    <w:name w:val="p0beb_01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315">
    <w:name w:val="p0bf4_315"/>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215">
    <w:name w:val="p0bf4_215"/>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115">
    <w:name w:val="p0bf4_11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4015">
    <w:name w:val="p0bf4_0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214">
    <w:name w:val="p0bfb_214"/>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114">
    <w:name w:val="p0bfb_1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b014">
    <w:name w:val="p0bfb_01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213">
    <w:name w:val="p0bff_213"/>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113">
    <w:name w:val="p0bff_1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ff013">
    <w:name w:val="p0bff_01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3012">
    <w:name w:val="p0c03_01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211">
    <w:name w:val="p0c07_21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111">
    <w:name w:val="p0c07_1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07011">
    <w:name w:val="p0c07_0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3010">
    <w:name w:val="p0c13_010"/>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1509">
    <w:name w:val="p0c15_09"/>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008">
    <w:name w:val="p0c20_08"/>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37">
    <w:name w:val="p0c25_37"/>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27">
    <w:name w:val="p0c25_27"/>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17">
    <w:name w:val="p0c25_17"/>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507">
    <w:name w:val="p0c25_07"/>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36">
    <w:name w:val="p0c2b_36"/>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26">
    <w:name w:val="p0c2b_26"/>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16">
    <w:name w:val="p0c2b_16"/>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2b06">
    <w:name w:val="p0c2b_06"/>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5d05">
    <w:name w:val="p0c5d_05"/>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5d15">
    <w:name w:val="p0c5d_15"/>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6114">
    <w:name w:val="p0c61_14"/>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6104">
    <w:name w:val="p0c61_04"/>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fe23">
    <w:name w:val="p0cfe_23"/>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fe13">
    <w:name w:val="p0cfe_13"/>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cfe03">
    <w:name w:val="p0cfe_03"/>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0722">
    <w:name w:val="p0d07_22"/>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0712">
    <w:name w:val="p0d07_12"/>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0702">
    <w:name w:val="p0d07_02"/>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0a21">
    <w:name w:val="p0a0a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0a11">
    <w:name w:val="p0a0a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0a01">
    <w:name w:val="p0a0a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101">
    <w:name w:val="p0a11_0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301">
    <w:name w:val="p0a13_0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701">
    <w:name w:val="p0a17_0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901">
    <w:name w:val="p0a19_0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d31">
    <w:name w:val="p0a1d_3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d41">
    <w:name w:val="p0a1d_4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d21">
    <w:name w:val="p0a1d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d11">
    <w:name w:val="p0a1d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1d01">
    <w:name w:val="p0a1d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521">
    <w:name w:val="p0a25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511">
    <w:name w:val="p0a25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501">
    <w:name w:val="p0a25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911">
    <w:name w:val="p0a29_1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921">
    <w:name w:val="p0a29_21"/>
    <w:basedOn w:val="a"/>
    <w:rsid w:val="009E6002"/>
    <w:pPr>
      <w:pBdr>
        <w:top w:val="single" w:sz="6" w:space="0" w:color="000000"/>
        <w:left w:val="single" w:sz="6" w:space="7"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901">
    <w:name w:val="p0a29_01"/>
    <w:basedOn w:val="a"/>
    <w:rsid w:val="009E6002"/>
    <w:pPr>
      <w:pBdr>
        <w:top w:val="single" w:sz="6" w:space="0"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931">
    <w:name w:val="p0a29_3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b11">
    <w:name w:val="p0a2b_11"/>
    <w:basedOn w:val="a"/>
    <w:rsid w:val="009E6002"/>
    <w:pPr>
      <w:pBdr>
        <w:top w:val="single" w:sz="6" w:space="0" w:color="000000"/>
        <w:left w:val="single" w:sz="6" w:space="7"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b01">
    <w:name w:val="p0a2b_01"/>
    <w:basedOn w:val="a"/>
    <w:rsid w:val="009E6002"/>
    <w:pPr>
      <w:pBdr>
        <w:top w:val="single" w:sz="6" w:space="0"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d21">
    <w:name w:val="p0a2d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d11">
    <w:name w:val="p0a2d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d01">
    <w:name w:val="p0a2d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f11">
    <w:name w:val="p0a2f_11"/>
    <w:basedOn w:val="a"/>
    <w:rsid w:val="009E6002"/>
    <w:pPr>
      <w:pBdr>
        <w:top w:val="single" w:sz="6" w:space="0" w:color="000000"/>
        <w:left w:val="single" w:sz="6" w:space="7"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2f01">
    <w:name w:val="p0a2f_01"/>
    <w:basedOn w:val="a"/>
    <w:rsid w:val="009E6002"/>
    <w:pPr>
      <w:pBdr>
        <w:top w:val="single" w:sz="6" w:space="0"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3131">
    <w:name w:val="p0a31_3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3121">
    <w:name w:val="p0a31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3111">
    <w:name w:val="p0a31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3101">
    <w:name w:val="p0a31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3321">
    <w:name w:val="p0a33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3311">
    <w:name w:val="p0a33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3301">
    <w:name w:val="p0a33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ab21">
    <w:name w:val="p0aab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ab11">
    <w:name w:val="p0aab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ab01">
    <w:name w:val="p0aab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ad01">
    <w:name w:val="p0aad_01"/>
    <w:basedOn w:val="a"/>
    <w:rsid w:val="009E6002"/>
    <w:pPr>
      <w:pBdr>
        <w:top w:val="single" w:sz="6" w:space="0" w:color="000000"/>
        <w:left w:val="single" w:sz="6" w:space="3" w:color="000000"/>
        <w:bottom w:val="single" w:sz="6" w:space="0" w:color="000000"/>
        <w:right w:val="single" w:sz="6" w:space="3"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511">
    <w:name w:val="p0ab5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501">
    <w:name w:val="p0ab5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711">
    <w:name w:val="p0ab7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701">
    <w:name w:val="p0ab7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d21">
    <w:name w:val="p0abd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d11">
    <w:name w:val="p0abd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d01">
    <w:name w:val="p0abd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bf01">
    <w:name w:val="p0abf_0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c121">
    <w:name w:val="p0ac1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c111">
    <w:name w:val="p0ac1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c101">
    <w:name w:val="p0ac1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e421">
    <w:name w:val="p0ae4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e411">
    <w:name w:val="p0ae4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e401">
    <w:name w:val="p0ae4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e611">
    <w:name w:val="p0ae6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e601">
    <w:name w:val="p0ae6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f221">
    <w:name w:val="p0af2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f211">
    <w:name w:val="p0af2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f201">
    <w:name w:val="p0af2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f401">
    <w:name w:val="p0af4_01"/>
    <w:basedOn w:val="a"/>
    <w:rsid w:val="009E6002"/>
    <w:pPr>
      <w:pBdr>
        <w:top w:val="single" w:sz="6" w:space="0" w:color="000000"/>
        <w:left w:val="single" w:sz="6" w:space="3" w:color="000000"/>
        <w:bottom w:val="single" w:sz="6" w:space="0" w:color="000000"/>
        <w:right w:val="single" w:sz="6" w:space="3"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f811">
    <w:name w:val="p0af8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af801">
    <w:name w:val="p0af8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0431">
    <w:name w:val="p0b04_3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0421">
    <w:name w:val="p0b04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0411">
    <w:name w:val="p0b04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0401">
    <w:name w:val="p0b04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0801">
    <w:name w:val="p0b08_01"/>
    <w:basedOn w:val="a"/>
    <w:rsid w:val="009E6002"/>
    <w:pPr>
      <w:pBdr>
        <w:top w:val="single" w:sz="6" w:space="0" w:color="000000"/>
        <w:left w:val="single" w:sz="6" w:space="3" w:color="000000"/>
        <w:bottom w:val="single" w:sz="6" w:space="0" w:color="000000"/>
        <w:right w:val="single" w:sz="6" w:space="3"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0c11">
    <w:name w:val="p0b0c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0c01">
    <w:name w:val="p0b0c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1521">
    <w:name w:val="p0b15_2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1531">
    <w:name w:val="p0b15_3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1511">
    <w:name w:val="p0b15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b1501">
    <w:name w:val="p0b15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1701">
    <w:name w:val="p0d17_0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1711">
    <w:name w:val="p0d17_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1d21">
    <w:name w:val="p0d1d_2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1d11">
    <w:name w:val="p0d1d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1d01">
    <w:name w:val="p0d1d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4321">
    <w:name w:val="p0d43_2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4331">
    <w:name w:val="p0d43_3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4311">
    <w:name w:val="p0d43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4301">
    <w:name w:val="p0d43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4911">
    <w:name w:val="p0d49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4901">
    <w:name w:val="p0d49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021">
    <w:name w:val="p0d50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011">
    <w:name w:val="p0d50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001">
    <w:name w:val="p0d50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201">
    <w:name w:val="p0d52_0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431">
    <w:name w:val="p0d54_3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421">
    <w:name w:val="p0d54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411">
    <w:name w:val="p0d54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5401">
    <w:name w:val="p0d54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9c21">
    <w:name w:val="p0d9c_2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9c01">
    <w:name w:val="p0d9c_0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9c11">
    <w:name w:val="p0d9c_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221">
    <w:name w:val="p0dd2_2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231">
    <w:name w:val="p0dd2_3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201">
    <w:name w:val="p0dd2_0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211">
    <w:name w:val="p0dd2_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911">
    <w:name w:val="p0dd9_1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901">
    <w:name w:val="p0dd9_0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921">
    <w:name w:val="p0dd9_2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dd01">
    <w:name w:val="p0ddd_0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101">
    <w:name w:val="p0de1_0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301">
    <w:name w:val="p0de3_0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711">
    <w:name w:val="p0de7_1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731">
    <w:name w:val="p0de7_31"/>
    <w:basedOn w:val="a"/>
    <w:rsid w:val="009E6002"/>
    <w:pPr>
      <w:pBdr>
        <w:top w:val="single" w:sz="6" w:space="0" w:color="000000"/>
        <w:left w:val="single" w:sz="6" w:space="7"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701">
    <w:name w:val="p0de7_01"/>
    <w:basedOn w:val="a"/>
    <w:rsid w:val="009E6002"/>
    <w:pPr>
      <w:pBdr>
        <w:top w:val="single" w:sz="6" w:space="0" w:color="000000"/>
        <w:left w:val="single" w:sz="6" w:space="7"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751">
    <w:name w:val="p0de7_51"/>
    <w:basedOn w:val="a"/>
    <w:rsid w:val="009E6002"/>
    <w:pPr>
      <w:pBdr>
        <w:top w:val="single" w:sz="6" w:space="0"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741">
    <w:name w:val="p0de7_4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721">
    <w:name w:val="p0de7_21"/>
    <w:basedOn w:val="a"/>
    <w:rsid w:val="009E6002"/>
    <w:pPr>
      <w:pBdr>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b11">
    <w:name w:val="p0deb_1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b31">
    <w:name w:val="p0deb_31"/>
    <w:basedOn w:val="a"/>
    <w:rsid w:val="009E6002"/>
    <w:pPr>
      <w:pBdr>
        <w:top w:val="single" w:sz="6" w:space="0" w:color="000000"/>
        <w:left w:val="single" w:sz="6" w:space="7"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b01">
    <w:name w:val="p0deb_01"/>
    <w:basedOn w:val="a"/>
    <w:rsid w:val="009E6002"/>
    <w:pPr>
      <w:pBdr>
        <w:top w:val="single" w:sz="6" w:space="0" w:color="000000"/>
        <w:left w:val="single" w:sz="6" w:space="7"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b51">
    <w:name w:val="p0deb_51"/>
    <w:basedOn w:val="a"/>
    <w:rsid w:val="009E6002"/>
    <w:pPr>
      <w:pBdr>
        <w:top w:val="single" w:sz="6" w:space="0"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b41">
    <w:name w:val="p0deb_4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b21">
    <w:name w:val="p0deb_21"/>
    <w:basedOn w:val="a"/>
    <w:rsid w:val="009E6002"/>
    <w:pPr>
      <w:pBdr>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ef01">
    <w:name w:val="p0def_0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f301">
    <w:name w:val="p0df3_0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f701">
    <w:name w:val="p0df7_01"/>
    <w:basedOn w:val="a"/>
    <w:rsid w:val="009E6002"/>
    <w:pPr>
      <w:pBdr>
        <w:top w:val="single" w:sz="6" w:space="0" w:color="000000"/>
        <w:left w:val="single" w:sz="6" w:space="7" w:color="000000"/>
        <w:bottom w:val="single" w:sz="6" w:space="0" w:color="000000"/>
        <w:right w:val="single" w:sz="6" w:space="7"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fb11">
    <w:name w:val="p0dfb_1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fb01">
    <w:name w:val="p0dfb_0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ff11">
    <w:name w:val="p0dff_1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dff01">
    <w:name w:val="p0dff_0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311">
    <w:name w:val="p0e03_1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301">
    <w:name w:val="p0e03_0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511">
    <w:name w:val="p0e05_11"/>
    <w:basedOn w:val="a"/>
    <w:rsid w:val="009E6002"/>
    <w:pPr>
      <w:pBdr>
        <w:top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521">
    <w:name w:val="p0e05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501">
    <w:name w:val="p0e05_0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531">
    <w:name w:val="p0e05_3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821">
    <w:name w:val="p0e08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801">
    <w:name w:val="p0e08_0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811">
    <w:name w:val="p0e08_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a21">
    <w:name w:val="p0e0a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a01">
    <w:name w:val="p0e0a_0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a11">
    <w:name w:val="p0e0a_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d21">
    <w:name w:val="p0e0d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d01">
    <w:name w:val="p0e0d_0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d11">
    <w:name w:val="p0e0d_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f21">
    <w:name w:val="p0e0f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f01">
    <w:name w:val="p0e0f_0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0f11">
    <w:name w:val="p0e0f_1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1c21">
    <w:name w:val="p0e1c_21"/>
    <w:basedOn w:val="a"/>
    <w:rsid w:val="009E6002"/>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1c11">
    <w:name w:val="p0e1c_11"/>
    <w:basedOn w:val="a"/>
    <w:rsid w:val="009E6002"/>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e1c01">
    <w:name w:val="p0e1c_01"/>
    <w:basedOn w:val="a"/>
    <w:rsid w:val="009E600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169983">
      <w:bodyDiv w:val="1"/>
      <w:marLeft w:val="0"/>
      <w:marRight w:val="0"/>
      <w:marTop w:val="0"/>
      <w:marBottom w:val="0"/>
      <w:divBdr>
        <w:top w:val="none" w:sz="0" w:space="0" w:color="auto"/>
        <w:left w:val="none" w:sz="0" w:space="0" w:color="auto"/>
        <w:bottom w:val="none" w:sz="0" w:space="0" w:color="auto"/>
        <w:right w:val="none" w:sz="0" w:space="0" w:color="auto"/>
      </w:divBdr>
      <w:divsChild>
        <w:div w:id="1582326458">
          <w:marLeft w:val="0"/>
          <w:marRight w:val="0"/>
          <w:marTop w:val="0"/>
          <w:marBottom w:val="0"/>
          <w:divBdr>
            <w:top w:val="none" w:sz="0" w:space="0" w:color="auto"/>
            <w:left w:val="none" w:sz="0" w:space="0" w:color="auto"/>
            <w:bottom w:val="none" w:sz="0" w:space="0" w:color="auto"/>
            <w:right w:val="none" w:sz="0" w:space="0" w:color="auto"/>
          </w:divBdr>
        </w:div>
        <w:div w:id="262227179">
          <w:marLeft w:val="0"/>
          <w:marRight w:val="0"/>
          <w:marTop w:val="0"/>
          <w:marBottom w:val="0"/>
          <w:divBdr>
            <w:top w:val="none" w:sz="0" w:space="0" w:color="auto"/>
            <w:left w:val="none" w:sz="0" w:space="0" w:color="auto"/>
            <w:bottom w:val="none" w:sz="0" w:space="0" w:color="auto"/>
            <w:right w:val="none" w:sz="0" w:space="0" w:color="auto"/>
          </w:divBdr>
        </w:div>
        <w:div w:id="1967542133">
          <w:marLeft w:val="0"/>
          <w:marRight w:val="0"/>
          <w:marTop w:val="0"/>
          <w:marBottom w:val="0"/>
          <w:divBdr>
            <w:top w:val="none" w:sz="0" w:space="0" w:color="auto"/>
            <w:left w:val="none" w:sz="0" w:space="0" w:color="auto"/>
            <w:bottom w:val="none" w:sz="0" w:space="0" w:color="auto"/>
            <w:right w:val="none" w:sz="0" w:space="0" w:color="auto"/>
          </w:divBdr>
        </w:div>
        <w:div w:id="1567185353">
          <w:marLeft w:val="0"/>
          <w:marRight w:val="0"/>
          <w:marTop w:val="0"/>
          <w:marBottom w:val="0"/>
          <w:divBdr>
            <w:top w:val="none" w:sz="0" w:space="0" w:color="auto"/>
            <w:left w:val="none" w:sz="0" w:space="0" w:color="auto"/>
            <w:bottom w:val="none" w:sz="0" w:space="0" w:color="auto"/>
            <w:right w:val="none" w:sz="0" w:space="0" w:color="auto"/>
          </w:divBdr>
        </w:div>
        <w:div w:id="510295642">
          <w:marLeft w:val="0"/>
          <w:marRight w:val="0"/>
          <w:marTop w:val="0"/>
          <w:marBottom w:val="0"/>
          <w:divBdr>
            <w:top w:val="none" w:sz="0" w:space="0" w:color="auto"/>
            <w:left w:val="none" w:sz="0" w:space="0" w:color="auto"/>
            <w:bottom w:val="none" w:sz="0" w:space="0" w:color="auto"/>
            <w:right w:val="none" w:sz="0" w:space="0" w:color="auto"/>
          </w:divBdr>
        </w:div>
        <w:div w:id="35275801">
          <w:marLeft w:val="0"/>
          <w:marRight w:val="0"/>
          <w:marTop w:val="0"/>
          <w:marBottom w:val="0"/>
          <w:divBdr>
            <w:top w:val="none" w:sz="0" w:space="0" w:color="auto"/>
            <w:left w:val="none" w:sz="0" w:space="0" w:color="auto"/>
            <w:bottom w:val="none" w:sz="0" w:space="0" w:color="auto"/>
            <w:right w:val="none" w:sz="0" w:space="0" w:color="auto"/>
          </w:divBdr>
        </w:div>
        <w:div w:id="457651497">
          <w:marLeft w:val="0"/>
          <w:marRight w:val="0"/>
          <w:marTop w:val="0"/>
          <w:marBottom w:val="0"/>
          <w:divBdr>
            <w:top w:val="none" w:sz="0" w:space="0" w:color="auto"/>
            <w:left w:val="none" w:sz="0" w:space="0" w:color="auto"/>
            <w:bottom w:val="none" w:sz="0" w:space="0" w:color="auto"/>
            <w:right w:val="none" w:sz="0" w:space="0" w:color="auto"/>
          </w:divBdr>
        </w:div>
        <w:div w:id="70348412">
          <w:marLeft w:val="0"/>
          <w:marRight w:val="0"/>
          <w:marTop w:val="0"/>
          <w:marBottom w:val="0"/>
          <w:divBdr>
            <w:top w:val="none" w:sz="0" w:space="0" w:color="auto"/>
            <w:left w:val="none" w:sz="0" w:space="0" w:color="auto"/>
            <w:bottom w:val="none" w:sz="0" w:space="0" w:color="auto"/>
            <w:right w:val="none" w:sz="0" w:space="0" w:color="auto"/>
          </w:divBdr>
        </w:div>
        <w:div w:id="618145881">
          <w:marLeft w:val="0"/>
          <w:marRight w:val="0"/>
          <w:marTop w:val="0"/>
          <w:marBottom w:val="0"/>
          <w:divBdr>
            <w:top w:val="none" w:sz="0" w:space="0" w:color="auto"/>
            <w:left w:val="none" w:sz="0" w:space="0" w:color="auto"/>
            <w:bottom w:val="none" w:sz="0" w:space="0" w:color="auto"/>
            <w:right w:val="none" w:sz="0" w:space="0" w:color="auto"/>
          </w:divBdr>
        </w:div>
        <w:div w:id="18089453">
          <w:marLeft w:val="0"/>
          <w:marRight w:val="0"/>
          <w:marTop w:val="0"/>
          <w:marBottom w:val="0"/>
          <w:divBdr>
            <w:top w:val="none" w:sz="0" w:space="0" w:color="auto"/>
            <w:left w:val="none" w:sz="0" w:space="0" w:color="auto"/>
            <w:bottom w:val="none" w:sz="0" w:space="0" w:color="auto"/>
            <w:right w:val="none" w:sz="0" w:space="0" w:color="auto"/>
          </w:divBdr>
        </w:div>
        <w:div w:id="1636832387">
          <w:marLeft w:val="0"/>
          <w:marRight w:val="0"/>
          <w:marTop w:val="0"/>
          <w:marBottom w:val="0"/>
          <w:divBdr>
            <w:top w:val="none" w:sz="0" w:space="0" w:color="auto"/>
            <w:left w:val="none" w:sz="0" w:space="0" w:color="auto"/>
            <w:bottom w:val="none" w:sz="0" w:space="0" w:color="auto"/>
            <w:right w:val="none" w:sz="0" w:space="0" w:color="auto"/>
          </w:divBdr>
        </w:div>
        <w:div w:id="1735421782">
          <w:marLeft w:val="0"/>
          <w:marRight w:val="0"/>
          <w:marTop w:val="0"/>
          <w:marBottom w:val="0"/>
          <w:divBdr>
            <w:top w:val="none" w:sz="0" w:space="0" w:color="auto"/>
            <w:left w:val="none" w:sz="0" w:space="0" w:color="auto"/>
            <w:bottom w:val="none" w:sz="0" w:space="0" w:color="auto"/>
            <w:right w:val="none" w:sz="0" w:space="0" w:color="auto"/>
          </w:divBdr>
        </w:div>
        <w:div w:id="1295020114">
          <w:marLeft w:val="0"/>
          <w:marRight w:val="0"/>
          <w:marTop w:val="0"/>
          <w:marBottom w:val="0"/>
          <w:divBdr>
            <w:top w:val="none" w:sz="0" w:space="0" w:color="auto"/>
            <w:left w:val="none" w:sz="0" w:space="0" w:color="auto"/>
            <w:bottom w:val="none" w:sz="0" w:space="0" w:color="auto"/>
            <w:right w:val="none" w:sz="0" w:space="0" w:color="auto"/>
          </w:divBdr>
        </w:div>
        <w:div w:id="402334680">
          <w:marLeft w:val="0"/>
          <w:marRight w:val="0"/>
          <w:marTop w:val="0"/>
          <w:marBottom w:val="0"/>
          <w:divBdr>
            <w:top w:val="none" w:sz="0" w:space="0" w:color="auto"/>
            <w:left w:val="none" w:sz="0" w:space="0" w:color="auto"/>
            <w:bottom w:val="none" w:sz="0" w:space="0" w:color="auto"/>
            <w:right w:val="none" w:sz="0" w:space="0" w:color="auto"/>
          </w:divBdr>
        </w:div>
        <w:div w:id="357705865">
          <w:marLeft w:val="0"/>
          <w:marRight w:val="0"/>
          <w:marTop w:val="0"/>
          <w:marBottom w:val="0"/>
          <w:divBdr>
            <w:top w:val="none" w:sz="0" w:space="0" w:color="auto"/>
            <w:left w:val="none" w:sz="0" w:space="0" w:color="auto"/>
            <w:bottom w:val="none" w:sz="0" w:space="0" w:color="auto"/>
            <w:right w:val="none" w:sz="0" w:space="0" w:color="auto"/>
          </w:divBdr>
        </w:div>
        <w:div w:id="578290135">
          <w:marLeft w:val="0"/>
          <w:marRight w:val="0"/>
          <w:marTop w:val="0"/>
          <w:marBottom w:val="0"/>
          <w:divBdr>
            <w:top w:val="none" w:sz="0" w:space="0" w:color="auto"/>
            <w:left w:val="none" w:sz="0" w:space="0" w:color="auto"/>
            <w:bottom w:val="none" w:sz="0" w:space="0" w:color="auto"/>
            <w:right w:val="none" w:sz="0" w:space="0" w:color="auto"/>
          </w:divBdr>
        </w:div>
        <w:div w:id="416824881">
          <w:marLeft w:val="0"/>
          <w:marRight w:val="0"/>
          <w:marTop w:val="0"/>
          <w:marBottom w:val="0"/>
          <w:divBdr>
            <w:top w:val="none" w:sz="0" w:space="0" w:color="auto"/>
            <w:left w:val="none" w:sz="0" w:space="0" w:color="auto"/>
            <w:bottom w:val="none" w:sz="0" w:space="0" w:color="auto"/>
            <w:right w:val="none" w:sz="0" w:space="0" w:color="auto"/>
          </w:divBdr>
        </w:div>
        <w:div w:id="1176841972">
          <w:marLeft w:val="0"/>
          <w:marRight w:val="0"/>
          <w:marTop w:val="0"/>
          <w:marBottom w:val="0"/>
          <w:divBdr>
            <w:top w:val="none" w:sz="0" w:space="0" w:color="auto"/>
            <w:left w:val="none" w:sz="0" w:space="0" w:color="auto"/>
            <w:bottom w:val="none" w:sz="0" w:space="0" w:color="auto"/>
            <w:right w:val="none" w:sz="0" w:space="0" w:color="auto"/>
          </w:divBdr>
        </w:div>
        <w:div w:id="1803763279">
          <w:marLeft w:val="0"/>
          <w:marRight w:val="0"/>
          <w:marTop w:val="0"/>
          <w:marBottom w:val="0"/>
          <w:divBdr>
            <w:top w:val="none" w:sz="0" w:space="0" w:color="auto"/>
            <w:left w:val="none" w:sz="0" w:space="0" w:color="auto"/>
            <w:bottom w:val="none" w:sz="0" w:space="0" w:color="auto"/>
            <w:right w:val="none" w:sz="0" w:space="0" w:color="auto"/>
          </w:divBdr>
        </w:div>
        <w:div w:id="1784378655">
          <w:marLeft w:val="0"/>
          <w:marRight w:val="0"/>
          <w:marTop w:val="0"/>
          <w:marBottom w:val="0"/>
          <w:divBdr>
            <w:top w:val="none" w:sz="0" w:space="0" w:color="auto"/>
            <w:left w:val="none" w:sz="0" w:space="0" w:color="auto"/>
            <w:bottom w:val="none" w:sz="0" w:space="0" w:color="auto"/>
            <w:right w:val="none" w:sz="0" w:space="0" w:color="auto"/>
          </w:divBdr>
        </w:div>
        <w:div w:id="1202400092">
          <w:marLeft w:val="0"/>
          <w:marRight w:val="0"/>
          <w:marTop w:val="0"/>
          <w:marBottom w:val="0"/>
          <w:divBdr>
            <w:top w:val="none" w:sz="0" w:space="0" w:color="auto"/>
            <w:left w:val="none" w:sz="0" w:space="0" w:color="auto"/>
            <w:bottom w:val="none" w:sz="0" w:space="0" w:color="auto"/>
            <w:right w:val="none" w:sz="0" w:space="0" w:color="auto"/>
          </w:divBdr>
        </w:div>
        <w:div w:id="55444664">
          <w:marLeft w:val="0"/>
          <w:marRight w:val="0"/>
          <w:marTop w:val="0"/>
          <w:marBottom w:val="0"/>
          <w:divBdr>
            <w:top w:val="none" w:sz="0" w:space="0" w:color="auto"/>
            <w:left w:val="none" w:sz="0" w:space="0" w:color="auto"/>
            <w:bottom w:val="none" w:sz="0" w:space="0" w:color="auto"/>
            <w:right w:val="none" w:sz="0" w:space="0" w:color="auto"/>
          </w:divBdr>
        </w:div>
        <w:div w:id="350498141">
          <w:marLeft w:val="0"/>
          <w:marRight w:val="0"/>
          <w:marTop w:val="0"/>
          <w:marBottom w:val="0"/>
          <w:divBdr>
            <w:top w:val="none" w:sz="0" w:space="0" w:color="auto"/>
            <w:left w:val="none" w:sz="0" w:space="0" w:color="auto"/>
            <w:bottom w:val="none" w:sz="0" w:space="0" w:color="auto"/>
            <w:right w:val="none" w:sz="0" w:space="0" w:color="auto"/>
          </w:divBdr>
        </w:div>
        <w:div w:id="1719740120">
          <w:marLeft w:val="0"/>
          <w:marRight w:val="0"/>
          <w:marTop w:val="0"/>
          <w:marBottom w:val="0"/>
          <w:divBdr>
            <w:top w:val="none" w:sz="0" w:space="0" w:color="auto"/>
            <w:left w:val="none" w:sz="0" w:space="0" w:color="auto"/>
            <w:bottom w:val="none" w:sz="0" w:space="0" w:color="auto"/>
            <w:right w:val="none" w:sz="0" w:space="0" w:color="auto"/>
          </w:divBdr>
        </w:div>
        <w:div w:id="1105997972">
          <w:marLeft w:val="0"/>
          <w:marRight w:val="0"/>
          <w:marTop w:val="0"/>
          <w:marBottom w:val="0"/>
          <w:divBdr>
            <w:top w:val="none" w:sz="0" w:space="0" w:color="auto"/>
            <w:left w:val="none" w:sz="0" w:space="0" w:color="auto"/>
            <w:bottom w:val="none" w:sz="0" w:space="0" w:color="auto"/>
            <w:right w:val="none" w:sz="0" w:space="0" w:color="auto"/>
          </w:divBdr>
        </w:div>
        <w:div w:id="556627463">
          <w:marLeft w:val="0"/>
          <w:marRight w:val="0"/>
          <w:marTop w:val="0"/>
          <w:marBottom w:val="0"/>
          <w:divBdr>
            <w:top w:val="none" w:sz="0" w:space="0" w:color="auto"/>
            <w:left w:val="none" w:sz="0" w:space="0" w:color="auto"/>
            <w:bottom w:val="none" w:sz="0" w:space="0" w:color="auto"/>
            <w:right w:val="none" w:sz="0" w:space="0" w:color="auto"/>
          </w:divBdr>
        </w:div>
        <w:div w:id="279529294">
          <w:marLeft w:val="0"/>
          <w:marRight w:val="0"/>
          <w:marTop w:val="0"/>
          <w:marBottom w:val="0"/>
          <w:divBdr>
            <w:top w:val="none" w:sz="0" w:space="0" w:color="auto"/>
            <w:left w:val="none" w:sz="0" w:space="0" w:color="auto"/>
            <w:bottom w:val="none" w:sz="0" w:space="0" w:color="auto"/>
            <w:right w:val="none" w:sz="0" w:space="0" w:color="auto"/>
          </w:divBdr>
        </w:div>
        <w:div w:id="115029899">
          <w:marLeft w:val="0"/>
          <w:marRight w:val="0"/>
          <w:marTop w:val="0"/>
          <w:marBottom w:val="0"/>
          <w:divBdr>
            <w:top w:val="none" w:sz="0" w:space="0" w:color="auto"/>
            <w:left w:val="none" w:sz="0" w:space="0" w:color="auto"/>
            <w:bottom w:val="none" w:sz="0" w:space="0" w:color="auto"/>
            <w:right w:val="none" w:sz="0" w:space="0" w:color="auto"/>
          </w:divBdr>
        </w:div>
        <w:div w:id="1461605182">
          <w:marLeft w:val="0"/>
          <w:marRight w:val="0"/>
          <w:marTop w:val="0"/>
          <w:marBottom w:val="0"/>
          <w:divBdr>
            <w:top w:val="none" w:sz="0" w:space="0" w:color="auto"/>
            <w:left w:val="none" w:sz="0" w:space="0" w:color="auto"/>
            <w:bottom w:val="none" w:sz="0" w:space="0" w:color="auto"/>
            <w:right w:val="none" w:sz="0" w:space="0" w:color="auto"/>
          </w:divBdr>
        </w:div>
        <w:div w:id="34429612">
          <w:marLeft w:val="0"/>
          <w:marRight w:val="0"/>
          <w:marTop w:val="0"/>
          <w:marBottom w:val="0"/>
          <w:divBdr>
            <w:top w:val="none" w:sz="0" w:space="0" w:color="auto"/>
            <w:left w:val="none" w:sz="0" w:space="0" w:color="auto"/>
            <w:bottom w:val="none" w:sz="0" w:space="0" w:color="auto"/>
            <w:right w:val="none" w:sz="0" w:space="0" w:color="auto"/>
          </w:divBdr>
        </w:div>
        <w:div w:id="146871515">
          <w:marLeft w:val="0"/>
          <w:marRight w:val="0"/>
          <w:marTop w:val="0"/>
          <w:marBottom w:val="0"/>
          <w:divBdr>
            <w:top w:val="none" w:sz="0" w:space="0" w:color="auto"/>
            <w:left w:val="none" w:sz="0" w:space="0" w:color="auto"/>
            <w:bottom w:val="none" w:sz="0" w:space="0" w:color="auto"/>
            <w:right w:val="none" w:sz="0" w:space="0" w:color="auto"/>
          </w:divBdr>
        </w:div>
        <w:div w:id="576789256">
          <w:marLeft w:val="0"/>
          <w:marRight w:val="0"/>
          <w:marTop w:val="0"/>
          <w:marBottom w:val="0"/>
          <w:divBdr>
            <w:top w:val="none" w:sz="0" w:space="0" w:color="auto"/>
            <w:left w:val="none" w:sz="0" w:space="0" w:color="auto"/>
            <w:bottom w:val="none" w:sz="0" w:space="0" w:color="auto"/>
            <w:right w:val="none" w:sz="0" w:space="0" w:color="auto"/>
          </w:divBdr>
        </w:div>
        <w:div w:id="402602403">
          <w:marLeft w:val="0"/>
          <w:marRight w:val="0"/>
          <w:marTop w:val="0"/>
          <w:marBottom w:val="0"/>
          <w:divBdr>
            <w:top w:val="none" w:sz="0" w:space="0" w:color="auto"/>
            <w:left w:val="none" w:sz="0" w:space="0" w:color="auto"/>
            <w:bottom w:val="none" w:sz="0" w:space="0" w:color="auto"/>
            <w:right w:val="none" w:sz="0" w:space="0" w:color="auto"/>
          </w:divBdr>
        </w:div>
        <w:div w:id="734624171">
          <w:marLeft w:val="0"/>
          <w:marRight w:val="0"/>
          <w:marTop w:val="0"/>
          <w:marBottom w:val="0"/>
          <w:divBdr>
            <w:top w:val="none" w:sz="0" w:space="0" w:color="auto"/>
            <w:left w:val="none" w:sz="0" w:space="0" w:color="auto"/>
            <w:bottom w:val="none" w:sz="0" w:space="0" w:color="auto"/>
            <w:right w:val="none" w:sz="0" w:space="0" w:color="auto"/>
          </w:divBdr>
        </w:div>
      </w:divsChild>
    </w:div>
    <w:div w:id="2000422913">
      <w:bodyDiv w:val="1"/>
      <w:marLeft w:val="0"/>
      <w:marRight w:val="0"/>
      <w:marTop w:val="0"/>
      <w:marBottom w:val="0"/>
      <w:divBdr>
        <w:top w:val="none" w:sz="0" w:space="0" w:color="auto"/>
        <w:left w:val="none" w:sz="0" w:space="0" w:color="auto"/>
        <w:bottom w:val="none" w:sz="0" w:space="0" w:color="auto"/>
        <w:right w:val="none" w:sz="0" w:space="0" w:color="auto"/>
      </w:divBdr>
      <w:divsChild>
        <w:div w:id="313267690">
          <w:marLeft w:val="0"/>
          <w:marRight w:val="0"/>
          <w:marTop w:val="0"/>
          <w:marBottom w:val="0"/>
          <w:divBdr>
            <w:top w:val="none" w:sz="0" w:space="0" w:color="auto"/>
            <w:left w:val="none" w:sz="0" w:space="0" w:color="auto"/>
            <w:bottom w:val="none" w:sz="0" w:space="0" w:color="auto"/>
            <w:right w:val="none" w:sz="0" w:space="0" w:color="auto"/>
          </w:divBdr>
        </w:div>
        <w:div w:id="1119759101">
          <w:marLeft w:val="0"/>
          <w:marRight w:val="0"/>
          <w:marTop w:val="0"/>
          <w:marBottom w:val="0"/>
          <w:divBdr>
            <w:top w:val="none" w:sz="0" w:space="0" w:color="auto"/>
            <w:left w:val="none" w:sz="0" w:space="0" w:color="auto"/>
            <w:bottom w:val="none" w:sz="0" w:space="0" w:color="auto"/>
            <w:right w:val="none" w:sz="0" w:space="0" w:color="auto"/>
          </w:divBdr>
        </w:div>
        <w:div w:id="1377507561">
          <w:marLeft w:val="0"/>
          <w:marRight w:val="0"/>
          <w:marTop w:val="0"/>
          <w:marBottom w:val="0"/>
          <w:divBdr>
            <w:top w:val="none" w:sz="0" w:space="0" w:color="auto"/>
            <w:left w:val="none" w:sz="0" w:space="0" w:color="auto"/>
            <w:bottom w:val="none" w:sz="0" w:space="0" w:color="auto"/>
            <w:right w:val="none" w:sz="0" w:space="0" w:color="auto"/>
          </w:divBdr>
        </w:div>
        <w:div w:id="984428962">
          <w:marLeft w:val="0"/>
          <w:marRight w:val="0"/>
          <w:marTop w:val="0"/>
          <w:marBottom w:val="0"/>
          <w:divBdr>
            <w:top w:val="none" w:sz="0" w:space="0" w:color="auto"/>
            <w:left w:val="none" w:sz="0" w:space="0" w:color="auto"/>
            <w:bottom w:val="none" w:sz="0" w:space="0" w:color="auto"/>
            <w:right w:val="none" w:sz="0" w:space="0" w:color="auto"/>
          </w:divBdr>
        </w:div>
        <w:div w:id="699627390">
          <w:marLeft w:val="0"/>
          <w:marRight w:val="0"/>
          <w:marTop w:val="0"/>
          <w:marBottom w:val="0"/>
          <w:divBdr>
            <w:top w:val="none" w:sz="0" w:space="0" w:color="auto"/>
            <w:left w:val="none" w:sz="0" w:space="0" w:color="auto"/>
            <w:bottom w:val="none" w:sz="0" w:space="0" w:color="auto"/>
            <w:right w:val="none" w:sz="0" w:space="0" w:color="auto"/>
          </w:divBdr>
        </w:div>
        <w:div w:id="1499809652">
          <w:marLeft w:val="0"/>
          <w:marRight w:val="0"/>
          <w:marTop w:val="0"/>
          <w:marBottom w:val="0"/>
          <w:divBdr>
            <w:top w:val="none" w:sz="0" w:space="0" w:color="auto"/>
            <w:left w:val="none" w:sz="0" w:space="0" w:color="auto"/>
            <w:bottom w:val="none" w:sz="0" w:space="0" w:color="auto"/>
            <w:right w:val="none" w:sz="0" w:space="0" w:color="auto"/>
          </w:divBdr>
        </w:div>
        <w:div w:id="994380756">
          <w:marLeft w:val="0"/>
          <w:marRight w:val="0"/>
          <w:marTop w:val="0"/>
          <w:marBottom w:val="0"/>
          <w:divBdr>
            <w:top w:val="none" w:sz="0" w:space="0" w:color="auto"/>
            <w:left w:val="none" w:sz="0" w:space="0" w:color="auto"/>
            <w:bottom w:val="none" w:sz="0" w:space="0" w:color="auto"/>
            <w:right w:val="none" w:sz="0" w:space="0" w:color="auto"/>
          </w:divBdr>
        </w:div>
        <w:div w:id="1214462371">
          <w:marLeft w:val="0"/>
          <w:marRight w:val="0"/>
          <w:marTop w:val="0"/>
          <w:marBottom w:val="0"/>
          <w:divBdr>
            <w:top w:val="none" w:sz="0" w:space="0" w:color="auto"/>
            <w:left w:val="none" w:sz="0" w:space="0" w:color="auto"/>
            <w:bottom w:val="none" w:sz="0" w:space="0" w:color="auto"/>
            <w:right w:val="none" w:sz="0" w:space="0" w:color="auto"/>
          </w:divBdr>
        </w:div>
        <w:div w:id="1123764238">
          <w:marLeft w:val="0"/>
          <w:marRight w:val="0"/>
          <w:marTop w:val="0"/>
          <w:marBottom w:val="0"/>
          <w:divBdr>
            <w:top w:val="none" w:sz="0" w:space="0" w:color="auto"/>
            <w:left w:val="none" w:sz="0" w:space="0" w:color="auto"/>
            <w:bottom w:val="none" w:sz="0" w:space="0" w:color="auto"/>
            <w:right w:val="none" w:sz="0" w:space="0" w:color="auto"/>
          </w:divBdr>
        </w:div>
        <w:div w:id="1626161612">
          <w:marLeft w:val="0"/>
          <w:marRight w:val="0"/>
          <w:marTop w:val="0"/>
          <w:marBottom w:val="0"/>
          <w:divBdr>
            <w:top w:val="none" w:sz="0" w:space="0" w:color="auto"/>
            <w:left w:val="none" w:sz="0" w:space="0" w:color="auto"/>
            <w:bottom w:val="none" w:sz="0" w:space="0" w:color="auto"/>
            <w:right w:val="none" w:sz="0" w:space="0" w:color="auto"/>
          </w:divBdr>
        </w:div>
        <w:div w:id="1192037231">
          <w:marLeft w:val="0"/>
          <w:marRight w:val="0"/>
          <w:marTop w:val="0"/>
          <w:marBottom w:val="0"/>
          <w:divBdr>
            <w:top w:val="none" w:sz="0" w:space="0" w:color="auto"/>
            <w:left w:val="none" w:sz="0" w:space="0" w:color="auto"/>
            <w:bottom w:val="none" w:sz="0" w:space="0" w:color="auto"/>
            <w:right w:val="none" w:sz="0" w:space="0" w:color="auto"/>
          </w:divBdr>
        </w:div>
        <w:div w:id="595210102">
          <w:marLeft w:val="0"/>
          <w:marRight w:val="0"/>
          <w:marTop w:val="0"/>
          <w:marBottom w:val="0"/>
          <w:divBdr>
            <w:top w:val="none" w:sz="0" w:space="0" w:color="auto"/>
            <w:left w:val="none" w:sz="0" w:space="0" w:color="auto"/>
            <w:bottom w:val="none" w:sz="0" w:space="0" w:color="auto"/>
            <w:right w:val="none" w:sz="0" w:space="0" w:color="auto"/>
          </w:divBdr>
        </w:div>
        <w:div w:id="1580209480">
          <w:marLeft w:val="0"/>
          <w:marRight w:val="0"/>
          <w:marTop w:val="0"/>
          <w:marBottom w:val="0"/>
          <w:divBdr>
            <w:top w:val="none" w:sz="0" w:space="0" w:color="auto"/>
            <w:left w:val="none" w:sz="0" w:space="0" w:color="auto"/>
            <w:bottom w:val="none" w:sz="0" w:space="0" w:color="auto"/>
            <w:right w:val="none" w:sz="0" w:space="0" w:color="auto"/>
          </w:divBdr>
        </w:div>
        <w:div w:id="2073963805">
          <w:marLeft w:val="0"/>
          <w:marRight w:val="0"/>
          <w:marTop w:val="0"/>
          <w:marBottom w:val="0"/>
          <w:divBdr>
            <w:top w:val="none" w:sz="0" w:space="0" w:color="auto"/>
            <w:left w:val="none" w:sz="0" w:space="0" w:color="auto"/>
            <w:bottom w:val="none" w:sz="0" w:space="0" w:color="auto"/>
            <w:right w:val="none" w:sz="0" w:space="0" w:color="auto"/>
          </w:divBdr>
        </w:div>
        <w:div w:id="1121918917">
          <w:marLeft w:val="0"/>
          <w:marRight w:val="0"/>
          <w:marTop w:val="0"/>
          <w:marBottom w:val="0"/>
          <w:divBdr>
            <w:top w:val="none" w:sz="0" w:space="0" w:color="auto"/>
            <w:left w:val="none" w:sz="0" w:space="0" w:color="auto"/>
            <w:bottom w:val="none" w:sz="0" w:space="0" w:color="auto"/>
            <w:right w:val="none" w:sz="0" w:space="0" w:color="auto"/>
          </w:divBdr>
        </w:div>
        <w:div w:id="1501845054">
          <w:marLeft w:val="0"/>
          <w:marRight w:val="0"/>
          <w:marTop w:val="0"/>
          <w:marBottom w:val="0"/>
          <w:divBdr>
            <w:top w:val="none" w:sz="0" w:space="0" w:color="auto"/>
            <w:left w:val="none" w:sz="0" w:space="0" w:color="auto"/>
            <w:bottom w:val="none" w:sz="0" w:space="0" w:color="auto"/>
            <w:right w:val="none" w:sz="0" w:space="0" w:color="auto"/>
          </w:divBdr>
        </w:div>
        <w:div w:id="871117445">
          <w:marLeft w:val="0"/>
          <w:marRight w:val="0"/>
          <w:marTop w:val="0"/>
          <w:marBottom w:val="0"/>
          <w:divBdr>
            <w:top w:val="none" w:sz="0" w:space="0" w:color="auto"/>
            <w:left w:val="none" w:sz="0" w:space="0" w:color="auto"/>
            <w:bottom w:val="none" w:sz="0" w:space="0" w:color="auto"/>
            <w:right w:val="none" w:sz="0" w:space="0" w:color="auto"/>
          </w:divBdr>
        </w:div>
        <w:div w:id="468132046">
          <w:marLeft w:val="0"/>
          <w:marRight w:val="0"/>
          <w:marTop w:val="0"/>
          <w:marBottom w:val="0"/>
          <w:divBdr>
            <w:top w:val="none" w:sz="0" w:space="0" w:color="auto"/>
            <w:left w:val="none" w:sz="0" w:space="0" w:color="auto"/>
            <w:bottom w:val="none" w:sz="0" w:space="0" w:color="auto"/>
            <w:right w:val="none" w:sz="0" w:space="0" w:color="auto"/>
          </w:divBdr>
        </w:div>
        <w:div w:id="575287702">
          <w:marLeft w:val="0"/>
          <w:marRight w:val="0"/>
          <w:marTop w:val="0"/>
          <w:marBottom w:val="0"/>
          <w:divBdr>
            <w:top w:val="none" w:sz="0" w:space="0" w:color="auto"/>
            <w:left w:val="none" w:sz="0" w:space="0" w:color="auto"/>
            <w:bottom w:val="none" w:sz="0" w:space="0" w:color="auto"/>
            <w:right w:val="none" w:sz="0" w:space="0" w:color="auto"/>
          </w:divBdr>
        </w:div>
        <w:div w:id="1687320451">
          <w:marLeft w:val="0"/>
          <w:marRight w:val="0"/>
          <w:marTop w:val="0"/>
          <w:marBottom w:val="0"/>
          <w:divBdr>
            <w:top w:val="none" w:sz="0" w:space="0" w:color="auto"/>
            <w:left w:val="none" w:sz="0" w:space="0" w:color="auto"/>
            <w:bottom w:val="none" w:sz="0" w:space="0" w:color="auto"/>
            <w:right w:val="none" w:sz="0" w:space="0" w:color="auto"/>
          </w:divBdr>
        </w:div>
        <w:div w:id="212162866">
          <w:marLeft w:val="0"/>
          <w:marRight w:val="0"/>
          <w:marTop w:val="0"/>
          <w:marBottom w:val="0"/>
          <w:divBdr>
            <w:top w:val="none" w:sz="0" w:space="0" w:color="auto"/>
            <w:left w:val="none" w:sz="0" w:space="0" w:color="auto"/>
            <w:bottom w:val="none" w:sz="0" w:space="0" w:color="auto"/>
            <w:right w:val="none" w:sz="0" w:space="0" w:color="auto"/>
          </w:divBdr>
        </w:div>
        <w:div w:id="2092003624">
          <w:marLeft w:val="0"/>
          <w:marRight w:val="0"/>
          <w:marTop w:val="0"/>
          <w:marBottom w:val="0"/>
          <w:divBdr>
            <w:top w:val="none" w:sz="0" w:space="0" w:color="auto"/>
            <w:left w:val="none" w:sz="0" w:space="0" w:color="auto"/>
            <w:bottom w:val="none" w:sz="0" w:space="0" w:color="auto"/>
            <w:right w:val="none" w:sz="0" w:space="0" w:color="auto"/>
          </w:divBdr>
        </w:div>
        <w:div w:id="903831046">
          <w:marLeft w:val="0"/>
          <w:marRight w:val="0"/>
          <w:marTop w:val="0"/>
          <w:marBottom w:val="0"/>
          <w:divBdr>
            <w:top w:val="none" w:sz="0" w:space="0" w:color="auto"/>
            <w:left w:val="none" w:sz="0" w:space="0" w:color="auto"/>
            <w:bottom w:val="none" w:sz="0" w:space="0" w:color="auto"/>
            <w:right w:val="none" w:sz="0" w:space="0" w:color="auto"/>
          </w:divBdr>
        </w:div>
        <w:div w:id="680353106">
          <w:marLeft w:val="0"/>
          <w:marRight w:val="0"/>
          <w:marTop w:val="0"/>
          <w:marBottom w:val="0"/>
          <w:divBdr>
            <w:top w:val="none" w:sz="0" w:space="0" w:color="auto"/>
            <w:left w:val="none" w:sz="0" w:space="0" w:color="auto"/>
            <w:bottom w:val="none" w:sz="0" w:space="0" w:color="auto"/>
            <w:right w:val="none" w:sz="0" w:space="0" w:color="auto"/>
          </w:divBdr>
        </w:div>
        <w:div w:id="913517128">
          <w:marLeft w:val="0"/>
          <w:marRight w:val="0"/>
          <w:marTop w:val="0"/>
          <w:marBottom w:val="0"/>
          <w:divBdr>
            <w:top w:val="none" w:sz="0" w:space="0" w:color="auto"/>
            <w:left w:val="none" w:sz="0" w:space="0" w:color="auto"/>
            <w:bottom w:val="none" w:sz="0" w:space="0" w:color="auto"/>
            <w:right w:val="none" w:sz="0" w:space="0" w:color="auto"/>
          </w:divBdr>
        </w:div>
        <w:div w:id="650870639">
          <w:marLeft w:val="0"/>
          <w:marRight w:val="0"/>
          <w:marTop w:val="0"/>
          <w:marBottom w:val="0"/>
          <w:divBdr>
            <w:top w:val="none" w:sz="0" w:space="0" w:color="auto"/>
            <w:left w:val="none" w:sz="0" w:space="0" w:color="auto"/>
            <w:bottom w:val="none" w:sz="0" w:space="0" w:color="auto"/>
            <w:right w:val="none" w:sz="0" w:space="0" w:color="auto"/>
          </w:divBdr>
        </w:div>
        <w:div w:id="1793866254">
          <w:marLeft w:val="0"/>
          <w:marRight w:val="0"/>
          <w:marTop w:val="0"/>
          <w:marBottom w:val="0"/>
          <w:divBdr>
            <w:top w:val="none" w:sz="0" w:space="0" w:color="auto"/>
            <w:left w:val="none" w:sz="0" w:space="0" w:color="auto"/>
            <w:bottom w:val="none" w:sz="0" w:space="0" w:color="auto"/>
            <w:right w:val="none" w:sz="0" w:space="0" w:color="auto"/>
          </w:divBdr>
        </w:div>
        <w:div w:id="1147016453">
          <w:marLeft w:val="0"/>
          <w:marRight w:val="0"/>
          <w:marTop w:val="0"/>
          <w:marBottom w:val="0"/>
          <w:divBdr>
            <w:top w:val="none" w:sz="0" w:space="0" w:color="auto"/>
            <w:left w:val="none" w:sz="0" w:space="0" w:color="auto"/>
            <w:bottom w:val="none" w:sz="0" w:space="0" w:color="auto"/>
            <w:right w:val="none" w:sz="0" w:space="0" w:color="auto"/>
          </w:divBdr>
        </w:div>
        <w:div w:id="1651599134">
          <w:marLeft w:val="0"/>
          <w:marRight w:val="0"/>
          <w:marTop w:val="0"/>
          <w:marBottom w:val="0"/>
          <w:divBdr>
            <w:top w:val="none" w:sz="0" w:space="0" w:color="auto"/>
            <w:left w:val="none" w:sz="0" w:space="0" w:color="auto"/>
            <w:bottom w:val="none" w:sz="0" w:space="0" w:color="auto"/>
            <w:right w:val="none" w:sz="0" w:space="0" w:color="auto"/>
          </w:divBdr>
        </w:div>
        <w:div w:id="2134782356">
          <w:marLeft w:val="0"/>
          <w:marRight w:val="0"/>
          <w:marTop w:val="0"/>
          <w:marBottom w:val="0"/>
          <w:divBdr>
            <w:top w:val="none" w:sz="0" w:space="0" w:color="auto"/>
            <w:left w:val="none" w:sz="0" w:space="0" w:color="auto"/>
            <w:bottom w:val="none" w:sz="0" w:space="0" w:color="auto"/>
            <w:right w:val="none" w:sz="0" w:space="0" w:color="auto"/>
          </w:divBdr>
        </w:div>
        <w:div w:id="332034040">
          <w:marLeft w:val="0"/>
          <w:marRight w:val="0"/>
          <w:marTop w:val="0"/>
          <w:marBottom w:val="0"/>
          <w:divBdr>
            <w:top w:val="none" w:sz="0" w:space="0" w:color="auto"/>
            <w:left w:val="none" w:sz="0" w:space="0" w:color="auto"/>
            <w:bottom w:val="none" w:sz="0" w:space="0" w:color="auto"/>
            <w:right w:val="none" w:sz="0" w:space="0" w:color="auto"/>
          </w:divBdr>
        </w:div>
        <w:div w:id="778793026">
          <w:marLeft w:val="0"/>
          <w:marRight w:val="0"/>
          <w:marTop w:val="0"/>
          <w:marBottom w:val="0"/>
          <w:divBdr>
            <w:top w:val="none" w:sz="0" w:space="0" w:color="auto"/>
            <w:left w:val="none" w:sz="0" w:space="0" w:color="auto"/>
            <w:bottom w:val="none" w:sz="0" w:space="0" w:color="auto"/>
            <w:right w:val="none" w:sz="0" w:space="0" w:color="auto"/>
          </w:divBdr>
        </w:div>
        <w:div w:id="1260604625">
          <w:marLeft w:val="0"/>
          <w:marRight w:val="0"/>
          <w:marTop w:val="0"/>
          <w:marBottom w:val="0"/>
          <w:divBdr>
            <w:top w:val="none" w:sz="0" w:space="0" w:color="auto"/>
            <w:left w:val="none" w:sz="0" w:space="0" w:color="auto"/>
            <w:bottom w:val="none" w:sz="0" w:space="0" w:color="auto"/>
            <w:right w:val="none" w:sz="0" w:space="0" w:color="auto"/>
          </w:divBdr>
        </w:div>
        <w:div w:id="757909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kodeks://link/d?nd=901919551&amp;mark=0000000000000000000000000000000000000000000000000064U0IK" TargetMode="External"/><Relationship Id="rId13" Type="http://schemas.openxmlformats.org/officeDocument/2006/relationships/hyperlink" Target="kodeks://link/d?nd=901919551&amp;mark=000000000000000000000000000000000000000000000000008P80LU" TargetMode="External"/><Relationship Id="rId3" Type="http://schemas.openxmlformats.org/officeDocument/2006/relationships/webSettings" Target="webSettings.xml"/><Relationship Id="rId7" Type="http://schemas.openxmlformats.org/officeDocument/2006/relationships/hyperlink" Target="kodeks://link/d?nd=901919551&amp;mark=000000000000000000000000000000000000000000000000008PE0M0" TargetMode="External"/><Relationship Id="rId12" Type="http://schemas.openxmlformats.org/officeDocument/2006/relationships/hyperlink" Target="kodeks://link/d?nd=901919551&amp;mark=000000000000000000000000000000000000000000000000008P60LT"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kodeks://link/d?nd=901919551&amp;mark=00000000000000000000000000000000000000000000000000A9O0NN" TargetMode="External"/><Relationship Id="rId11" Type="http://schemas.openxmlformats.org/officeDocument/2006/relationships/hyperlink" Target="kodeks://link/d?nd=901919551&amp;mark=000000000000000000000000000000000000000000000000008P40LS" TargetMode="External"/><Relationship Id="rId5" Type="http://schemas.openxmlformats.org/officeDocument/2006/relationships/hyperlink" Target="kodeks://link/d?nd=901919551&amp;mark=00000000000000000000000000000000000000000000000000A920NL" TargetMode="External"/><Relationship Id="rId15" Type="http://schemas.openxmlformats.org/officeDocument/2006/relationships/fontTable" Target="fontTable.xml"/><Relationship Id="rId10" Type="http://schemas.openxmlformats.org/officeDocument/2006/relationships/hyperlink" Target="kodeks://link/d?nd=901919551&amp;mark=00000000000000000000000000000000000000000000000000A9S0NR" TargetMode="External"/><Relationship Id="rId4" Type="http://schemas.openxmlformats.org/officeDocument/2006/relationships/hyperlink" Target="kodeks://link/d?nd=901919551&amp;mark=00000000000000000000000000000000000000000000000000A900NK" TargetMode="External"/><Relationship Id="rId9" Type="http://schemas.openxmlformats.org/officeDocument/2006/relationships/hyperlink" Target="kodeks://link/d?nd=901919551&amp;mark=00000000000000000000000000000000000000000000000000A9E0NL" TargetMode="External"/><Relationship Id="rId14" Type="http://schemas.openxmlformats.org/officeDocument/2006/relationships/hyperlink" Target="kodeks://link/d?nd=901919551&amp;mark=000000000000000000000000000000000000000000000000008P60L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2678</Words>
  <Characters>15271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Caregorodceva</dc:creator>
  <cp:keywords/>
  <dc:description/>
  <cp:lastModifiedBy>Stratum</cp:lastModifiedBy>
  <cp:revision>2</cp:revision>
  <dcterms:created xsi:type="dcterms:W3CDTF">2026-02-20T18:30:00Z</dcterms:created>
  <dcterms:modified xsi:type="dcterms:W3CDTF">2026-02-20T18:30:00Z</dcterms:modified>
</cp:coreProperties>
</file>